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AC8" w:rsidRPr="000B1738" w:rsidRDefault="00D817CC" w:rsidP="000B1738">
      <w:pPr>
        <w:bidi/>
        <w:spacing w:before="240" w:line="221" w:lineRule="auto"/>
        <w:jc w:val="center"/>
        <w:rPr>
          <w:rFonts w:ascii="Times New Roman" w:hAnsi="Times New Roman"/>
          <w:lang w:bidi="ar-EG"/>
        </w:rPr>
      </w:pPr>
      <w:bookmarkStart w:id="0" w:name="_GoBack"/>
      <w:r w:rsidRPr="000B1738">
        <w:rPr>
          <w:rFonts w:ascii="Times New Roman" w:hAnsi="Times New Roman"/>
          <w:rtl/>
          <w:lang w:bidi="ar-EG"/>
        </w:rPr>
        <w:t>البيان المشترك بين وزارة خارجية جمهورية الصين الشعبية</w:t>
      </w:r>
    </w:p>
    <w:p w:rsidR="000F1AC8" w:rsidRPr="000B1738" w:rsidRDefault="00D817CC" w:rsidP="000B1738">
      <w:pPr>
        <w:bidi/>
        <w:spacing w:line="221" w:lineRule="auto"/>
        <w:jc w:val="center"/>
        <w:rPr>
          <w:rFonts w:ascii="Times New Roman" w:hAnsi="Times New Roman"/>
          <w:rtl/>
          <w:lang w:bidi="ar-EG"/>
        </w:rPr>
      </w:pPr>
      <w:r w:rsidRPr="000B1738">
        <w:rPr>
          <w:rFonts w:ascii="Times New Roman" w:hAnsi="Times New Roman"/>
          <w:rtl/>
          <w:lang w:bidi="ar-EG"/>
        </w:rPr>
        <w:t>والأمانة العامة لجامعة الدول العربية</w:t>
      </w:r>
    </w:p>
    <w:p w:rsidR="000F1AC8" w:rsidRPr="000B1738" w:rsidRDefault="00D817CC" w:rsidP="000B1738">
      <w:pPr>
        <w:bidi/>
        <w:spacing w:line="221" w:lineRule="auto"/>
        <w:jc w:val="center"/>
        <w:rPr>
          <w:rFonts w:ascii="Times New Roman" w:hAnsi="Times New Roman"/>
          <w:rtl/>
          <w:lang w:bidi="ar-EG"/>
        </w:rPr>
      </w:pPr>
      <w:r w:rsidRPr="000B1738">
        <w:rPr>
          <w:rFonts w:ascii="Times New Roman" w:hAnsi="Times New Roman"/>
          <w:rtl/>
          <w:lang w:bidi="ar-EG"/>
        </w:rPr>
        <w:t>بشأن الصراع الفلسطيني الإسرائيلي</w:t>
      </w:r>
    </w:p>
    <w:bookmarkEnd w:id="0"/>
    <w:p w:rsidR="000F1AC8" w:rsidRPr="000B1738" w:rsidRDefault="00D817CC" w:rsidP="000B1738">
      <w:pPr>
        <w:bidi/>
        <w:spacing w:line="221" w:lineRule="auto"/>
        <w:jc w:val="center"/>
        <w:rPr>
          <w:rFonts w:ascii="Times New Roman" w:hAnsi="Times New Roman"/>
          <w:rtl/>
          <w:lang w:bidi="ar-EG"/>
        </w:rPr>
      </w:pPr>
      <w:r w:rsidRPr="000B1738">
        <w:rPr>
          <w:rFonts w:ascii="Times New Roman" w:hAnsi="Times New Roman"/>
          <w:rtl/>
          <w:lang w:bidi="ar-EG"/>
        </w:rPr>
        <w:t>ـ</w:t>
      </w:r>
      <w:r w:rsidR="000B1738">
        <w:rPr>
          <w:rFonts w:ascii="Times New Roman" w:hAnsi="Times New Roman" w:hint="cs"/>
          <w:rtl/>
          <w:lang w:bidi="ar-EG"/>
        </w:rPr>
        <w:t>ـــــــــــــ</w:t>
      </w:r>
      <w:r w:rsidRPr="000B1738">
        <w:rPr>
          <w:rFonts w:ascii="Times New Roman" w:hAnsi="Times New Roman"/>
          <w:rtl/>
          <w:lang w:bidi="ar-EG"/>
        </w:rPr>
        <w:t>ــــــــ</w:t>
      </w:r>
    </w:p>
    <w:p w:rsidR="000F1AC8" w:rsidRPr="000B1738" w:rsidRDefault="00D817CC" w:rsidP="000B1738">
      <w:pPr>
        <w:bidi/>
        <w:spacing w:before="240" w:line="221" w:lineRule="auto"/>
        <w:jc w:val="both"/>
        <w:rPr>
          <w:rFonts w:ascii="Times New Roman" w:hAnsi="Times New Roman"/>
          <w:rtl/>
          <w:lang w:bidi="ar-EG"/>
        </w:rPr>
      </w:pPr>
      <w:r w:rsidRPr="000B1738">
        <w:rPr>
          <w:rFonts w:ascii="Times New Roman" w:hAnsi="Times New Roman"/>
          <w:rtl/>
          <w:lang w:bidi="ar-EG"/>
        </w:rPr>
        <w:tab/>
        <w:t xml:space="preserve">في يوم 14 يناير عام 2024، أجرى عضو المكتب السياسي للجنة المركزية للحزب الشيوعي الصيني وزير الخارجية الصيني وانغ </w:t>
      </w:r>
      <w:proofErr w:type="spellStart"/>
      <w:r w:rsidRPr="000B1738">
        <w:rPr>
          <w:rFonts w:ascii="Times New Roman" w:hAnsi="Times New Roman"/>
          <w:rtl/>
          <w:lang w:bidi="ar-EG"/>
        </w:rPr>
        <w:t>يي</w:t>
      </w:r>
      <w:proofErr w:type="spellEnd"/>
      <w:r w:rsidRPr="000B1738">
        <w:rPr>
          <w:rFonts w:ascii="Times New Roman" w:hAnsi="Times New Roman"/>
          <w:rtl/>
          <w:lang w:bidi="ar-EG"/>
        </w:rPr>
        <w:t xml:space="preserve"> أثناء زيارته لجامعة الدول العربية مباحثات مع الأمين العام أحمد أبو الغيط، حيث تبادل الجانبان وجهات النظر حول الصراع الفلسطيني الإسرائيلي على نحو معمق، وتوصلا إلى التوافقات التالية: </w:t>
      </w:r>
    </w:p>
    <w:p w:rsidR="000F1AC8" w:rsidRPr="000B1738" w:rsidRDefault="00D817CC" w:rsidP="000B1738">
      <w:pPr>
        <w:bidi/>
        <w:spacing w:line="221" w:lineRule="auto"/>
        <w:ind w:left="707" w:hanging="707"/>
        <w:jc w:val="both"/>
        <w:rPr>
          <w:rFonts w:ascii="Times New Roman" w:hAnsi="Times New Roman"/>
          <w:rtl/>
          <w:lang w:bidi="ar-EG"/>
        </w:rPr>
      </w:pPr>
      <w:r w:rsidRPr="000B1738">
        <w:rPr>
          <w:rFonts w:ascii="Times New Roman" w:hAnsi="Times New Roman"/>
          <w:u w:val="single"/>
          <w:rtl/>
          <w:lang w:bidi="ar-EG"/>
        </w:rPr>
        <w:t>أولاً</w:t>
      </w:r>
      <w:r w:rsidRPr="000B1738">
        <w:rPr>
          <w:rFonts w:ascii="Times New Roman" w:hAnsi="Times New Roman"/>
          <w:rtl/>
          <w:lang w:bidi="ar-EG"/>
        </w:rPr>
        <w:t xml:space="preserve">: </w:t>
      </w:r>
      <w:r w:rsidRPr="000B1738">
        <w:rPr>
          <w:rFonts w:ascii="Times New Roman" w:hAnsi="Times New Roman"/>
          <w:rtl/>
          <w:lang w:bidi="ar-EG"/>
        </w:rPr>
        <w:tab/>
        <w:t>ضرورة وقف إطلاق النار على نحو فوري وشامل</w:t>
      </w:r>
      <w:r w:rsidRPr="000B1738">
        <w:rPr>
          <w:rFonts w:ascii="Times New Roman" w:hAnsi="Times New Roman"/>
          <w:sz w:val="26"/>
          <w:szCs w:val="26"/>
          <w:rtl/>
          <w:lang w:bidi="ar-EG"/>
        </w:rPr>
        <w:t>، و</w:t>
      </w:r>
      <w:r w:rsidRPr="000B1738">
        <w:rPr>
          <w:rFonts w:ascii="Times New Roman" w:hAnsi="Times New Roman"/>
          <w:rtl/>
          <w:lang w:bidi="ar-EG"/>
        </w:rPr>
        <w:t xml:space="preserve">التنفيذ الشامل والفعال للقرارات المعنية الصادرة عن مجلس الأمن الدولي والجمعية العامة للأمم المتحدة بشأن الوضع في غزة، والصراع الفلسطيني - الإسرائيلي، وحماية المدنيين بخطوات ملموسة، ووقف كافة أعمال العنف التي تستهدف المدنيين والتصرفات التي تخالف القانون الدولي والقانون الدولي الإنساني، ورفض التهجير القسري للمدنيين الفلسطينيين، والدعوة إلى سرعة الإفراج عن جميع المحتجزين، وسرعة إنشاء آلية التنسيق الإنساني، وإيصال المساعدات الإنسانية إلى قطاع غزة وفق آلية مستدامة وسريعة وآمنة، ومن دون عوائق. </w:t>
      </w:r>
    </w:p>
    <w:p w:rsidR="000F1AC8" w:rsidRPr="000B1738" w:rsidRDefault="00D817CC" w:rsidP="000B1738">
      <w:pPr>
        <w:bidi/>
        <w:spacing w:line="221" w:lineRule="auto"/>
        <w:ind w:left="707" w:hanging="707"/>
        <w:jc w:val="both"/>
        <w:rPr>
          <w:rFonts w:ascii="Times New Roman" w:hAnsi="Times New Roman"/>
          <w:rtl/>
          <w:lang w:bidi="ar-EG"/>
        </w:rPr>
      </w:pPr>
      <w:r w:rsidRPr="000B1738">
        <w:rPr>
          <w:rFonts w:ascii="Times New Roman" w:hAnsi="Times New Roman"/>
          <w:u w:val="single"/>
          <w:rtl/>
          <w:lang w:bidi="ar-EG"/>
        </w:rPr>
        <w:t>ثانياً</w:t>
      </w:r>
      <w:r w:rsidRPr="000B1738">
        <w:rPr>
          <w:rFonts w:ascii="Times New Roman" w:hAnsi="Times New Roman"/>
          <w:rtl/>
          <w:lang w:bidi="ar-EG"/>
        </w:rPr>
        <w:t>: يتعين على المجتمع الدولي أن يتحرك بشكل حثيث للدفع بتهدئة الأوضاع ووقف إطلاق النار</w:t>
      </w:r>
      <w:r w:rsidRPr="000B1738">
        <w:rPr>
          <w:rFonts w:ascii="Times New Roman" w:hAnsi="Times New Roman"/>
          <w:sz w:val="26"/>
          <w:szCs w:val="26"/>
          <w:rtl/>
          <w:lang w:bidi="ar-EG"/>
        </w:rPr>
        <w:t xml:space="preserve"> </w:t>
      </w:r>
      <w:r w:rsidRPr="000B1738">
        <w:rPr>
          <w:rFonts w:ascii="Times New Roman" w:hAnsi="Times New Roman"/>
          <w:rtl/>
          <w:lang w:bidi="ar-EG"/>
        </w:rPr>
        <w:t xml:space="preserve">في أسرع وقت ممكن. ويتعين على الدول ذات التأثير على وجه الخصوص أن تلعب دوراً بناء في هذا الخصوص بشكل موضوعي وعادل. وعلى مجلس الأمن الدولي أن يصغى إلى نداءات الدول العربية والإسلامية وغيرها من الدول التي عبرت عن رفضها لاستمرار الحرب الإسرائيلية ضد السكان المدنيين في غزة، </w:t>
      </w:r>
      <w:r w:rsidR="002E69D4" w:rsidRPr="000B1738">
        <w:rPr>
          <w:rFonts w:ascii="Times New Roman" w:hAnsi="Times New Roman" w:hint="cs"/>
          <w:rtl/>
          <w:lang w:bidi="ar-EG"/>
        </w:rPr>
        <w:t>و</w:t>
      </w:r>
      <w:r w:rsidRPr="000B1738">
        <w:rPr>
          <w:rFonts w:ascii="Times New Roman" w:hAnsi="Times New Roman"/>
          <w:rtl/>
          <w:lang w:bidi="ar-EG"/>
        </w:rPr>
        <w:t>أن يتحمل مسئولياته نحو صيانة الأمن والسلم الدوليين</w:t>
      </w:r>
      <w:r w:rsidRPr="000B1738">
        <w:rPr>
          <w:rFonts w:ascii="Times New Roman" w:hAnsi="Times New Roman"/>
          <w:sz w:val="26"/>
          <w:szCs w:val="26"/>
          <w:rtl/>
          <w:lang w:bidi="ar-EG"/>
        </w:rPr>
        <w:t xml:space="preserve"> </w:t>
      </w:r>
      <w:r w:rsidRPr="000B1738">
        <w:rPr>
          <w:rFonts w:ascii="Times New Roman" w:hAnsi="Times New Roman"/>
          <w:rtl/>
          <w:lang w:bidi="ar-EG"/>
        </w:rPr>
        <w:t xml:space="preserve">بشكل جدي، ويتخذ إجراءات ملزمة في هذا الصدد. </w:t>
      </w:r>
    </w:p>
    <w:p w:rsidR="000F1AC8" w:rsidRPr="000B1738" w:rsidRDefault="00D817CC" w:rsidP="000B1738">
      <w:pPr>
        <w:bidi/>
        <w:spacing w:line="221" w:lineRule="auto"/>
        <w:ind w:left="707" w:hanging="707"/>
        <w:jc w:val="both"/>
        <w:rPr>
          <w:rFonts w:ascii="Times New Roman" w:hAnsi="Times New Roman"/>
          <w:rtl/>
          <w:lang w:bidi="ar-EG"/>
        </w:rPr>
      </w:pPr>
      <w:r w:rsidRPr="000B1738">
        <w:rPr>
          <w:rFonts w:ascii="Times New Roman" w:hAnsi="Times New Roman"/>
          <w:u w:val="single"/>
          <w:rtl/>
          <w:lang w:bidi="ar-EG"/>
        </w:rPr>
        <w:t>ثالثاً</w:t>
      </w:r>
      <w:r w:rsidRPr="000B1738">
        <w:rPr>
          <w:rFonts w:ascii="Times New Roman" w:hAnsi="Times New Roman"/>
          <w:rtl/>
          <w:lang w:bidi="ar-EG"/>
        </w:rPr>
        <w:t>:</w:t>
      </w:r>
      <w:r w:rsidRPr="000B1738">
        <w:rPr>
          <w:rFonts w:ascii="Times New Roman" w:hAnsi="Times New Roman"/>
          <w:rtl/>
          <w:lang w:bidi="ar-EG"/>
        </w:rPr>
        <w:tab/>
        <w:t>ضرورة التزام أي ترتيب حول مستقبل ومصير فلسطين بمبدأ "حكم فلسطين من قبل الفلسطينيين"</w:t>
      </w:r>
      <w:r w:rsidRPr="000B1738">
        <w:rPr>
          <w:rFonts w:ascii="Times New Roman" w:hAnsi="Times New Roman" w:hint="cs"/>
          <w:rtl/>
          <w:cs/>
          <w:lang w:bidi="ar-EG"/>
        </w:rPr>
        <w:t>. و</w:t>
      </w:r>
      <w:r w:rsidRPr="000B1738">
        <w:rPr>
          <w:rFonts w:ascii="Times New Roman" w:hAnsi="Times New Roman"/>
          <w:rtl/>
          <w:lang w:bidi="ar-EG"/>
        </w:rPr>
        <w:t>ضرورة العمل على تحقيق المصالحة الفلسطينية الداخلية، مع التأكيد على دعم الجانبين الصيني والعربي إلى حوار وطني شامل تشارك فيه جميع الفصائل الفلسطينية للوصول إلى هذه الغاية. مع العمل على تعزيز السلطة الوطنية الفلسطينية ودعم دورها في المرحلة المقبلة.</w:t>
      </w:r>
      <w:r w:rsidRPr="000B1738">
        <w:rPr>
          <w:rFonts w:ascii="Times New Roman" w:hAnsi="Times New Roman"/>
          <w:u w:val="single"/>
          <w:rtl/>
          <w:lang w:bidi="ar-EG"/>
        </w:rPr>
        <w:t xml:space="preserve"> </w:t>
      </w:r>
    </w:p>
    <w:p w:rsidR="000F1AC8" w:rsidRPr="000B1738" w:rsidRDefault="00D817CC" w:rsidP="000B1738">
      <w:pPr>
        <w:bidi/>
        <w:spacing w:line="221" w:lineRule="auto"/>
        <w:ind w:left="707" w:hanging="707"/>
        <w:jc w:val="both"/>
        <w:rPr>
          <w:rFonts w:ascii="Times New Roman" w:hAnsi="Times New Roman"/>
          <w:rtl/>
          <w:lang w:bidi="ar-EG"/>
        </w:rPr>
      </w:pPr>
      <w:r w:rsidRPr="000B1738">
        <w:rPr>
          <w:rFonts w:ascii="Times New Roman" w:hAnsi="Times New Roman"/>
          <w:u w:val="single"/>
          <w:rtl/>
          <w:lang w:bidi="ar-EG"/>
        </w:rPr>
        <w:lastRenderedPageBreak/>
        <w:t>رابعاً</w:t>
      </w:r>
      <w:r w:rsidRPr="000B1738">
        <w:rPr>
          <w:rFonts w:ascii="Times New Roman" w:hAnsi="Times New Roman"/>
          <w:rtl/>
          <w:lang w:bidi="ar-EG"/>
        </w:rPr>
        <w:t>:</w:t>
      </w:r>
      <w:r w:rsidRPr="000B1738">
        <w:rPr>
          <w:rFonts w:ascii="Times New Roman" w:hAnsi="Times New Roman"/>
          <w:rtl/>
          <w:lang w:bidi="ar-EG"/>
        </w:rPr>
        <w:tab/>
      </w:r>
      <w:r w:rsidRPr="000B1738">
        <w:rPr>
          <w:rFonts w:ascii="Times New Roman" w:hAnsi="Times New Roman"/>
          <w:rtl/>
          <w:lang w:bidi="ar-EG"/>
        </w:rPr>
        <w:tab/>
        <w:t>التأكيد على أن "حل الدولتين" يظل الأساس لأية ترتيبات مستقبلية تخص مصير الفلسطينيين في</w:t>
      </w:r>
      <w:r w:rsidRPr="000B1738">
        <w:rPr>
          <w:rFonts w:ascii="Times New Roman" w:hAnsi="Times New Roman" w:hint="cs"/>
          <w:rtl/>
          <w:cs/>
          <w:lang w:bidi="ar-EG"/>
        </w:rPr>
        <w:t xml:space="preserve"> قطاع غزة و</w:t>
      </w:r>
      <w:r w:rsidRPr="000B1738">
        <w:rPr>
          <w:rFonts w:ascii="Times New Roman" w:hAnsi="Times New Roman"/>
          <w:rtl/>
          <w:lang w:bidi="ar-EG"/>
        </w:rPr>
        <w:t>الضفة الغربية (بما فيها القدس الشرقية)، وبما يجسد حق الفلسطينيين في تقرير مصيرهم وإقامة دولتهم المستقلة.</w:t>
      </w:r>
    </w:p>
    <w:p w:rsidR="000F1AC8" w:rsidRPr="000B1738" w:rsidRDefault="00D817CC" w:rsidP="000B1738">
      <w:pPr>
        <w:bidi/>
        <w:spacing w:line="221" w:lineRule="auto"/>
        <w:ind w:left="707" w:hanging="707"/>
        <w:jc w:val="both"/>
        <w:rPr>
          <w:rFonts w:ascii="Times New Roman" w:hAnsi="Times New Roman"/>
          <w:rtl/>
          <w:lang w:bidi="ar-EG"/>
        </w:rPr>
      </w:pPr>
      <w:r w:rsidRPr="000B1738">
        <w:rPr>
          <w:rFonts w:ascii="Times New Roman" w:hAnsi="Times New Roman"/>
          <w:u w:val="single"/>
          <w:rtl/>
          <w:lang w:bidi="ar-EG"/>
        </w:rPr>
        <w:t>خامساً</w:t>
      </w:r>
      <w:r w:rsidRPr="000B1738">
        <w:rPr>
          <w:rFonts w:ascii="Times New Roman" w:hAnsi="Times New Roman"/>
          <w:rtl/>
          <w:lang w:bidi="ar-EG"/>
        </w:rPr>
        <w:t>:</w:t>
      </w:r>
      <w:r w:rsidR="00B02008" w:rsidRPr="000B1738">
        <w:rPr>
          <w:rFonts w:ascii="Times New Roman" w:hAnsi="Times New Roman" w:hint="cs"/>
          <w:rtl/>
          <w:lang w:bidi="ar-EG"/>
        </w:rPr>
        <w:t xml:space="preserve"> </w:t>
      </w:r>
      <w:r w:rsidRPr="000B1738">
        <w:rPr>
          <w:rFonts w:ascii="Times New Roman" w:hAnsi="Times New Roman"/>
          <w:rtl/>
          <w:lang w:bidi="ar-EG"/>
        </w:rPr>
        <w:t>التأكيد على ضرورة العمل على نحو جاد وفعال لإيجاد</w:t>
      </w:r>
      <w:r w:rsidRPr="000B1738">
        <w:rPr>
          <w:rFonts w:ascii="Times New Roman" w:hAnsi="Times New Roman"/>
          <w:sz w:val="26"/>
          <w:szCs w:val="26"/>
          <w:rtl/>
          <w:lang w:bidi="ar-EG"/>
        </w:rPr>
        <w:t xml:space="preserve"> </w:t>
      </w:r>
      <w:r w:rsidRPr="000B1738">
        <w:rPr>
          <w:rFonts w:ascii="Times New Roman" w:hAnsi="Times New Roman"/>
          <w:rtl/>
          <w:lang w:bidi="ar-EG"/>
        </w:rPr>
        <w:t xml:space="preserve">حل شامل وعادل ودائم للقضية الفلسطينية. مع دعم فلسطين لتكون عضواً كامل العضوية في الأمم المتحدة، ودعم إقامة دولة فلسطين المستقلة ذات السيادة الكاملة على حدود عام 1967 وعاصمتها القدس الشرقية وفقاً لقرارات الأمم المتحدة ذات الصلة ومبدأ "الأرض مقابل السلام" وما ورد في "مبادرة السلام العربية". </w:t>
      </w:r>
    </w:p>
    <w:p w:rsidR="00D64CF3" w:rsidRPr="000B1738" w:rsidRDefault="00D64CF3" w:rsidP="000B1738">
      <w:pPr>
        <w:bidi/>
        <w:spacing w:line="221" w:lineRule="auto"/>
        <w:ind w:left="707" w:hanging="707"/>
        <w:jc w:val="both"/>
        <w:rPr>
          <w:rFonts w:ascii="Times New Roman" w:hAnsi="Times New Roman"/>
          <w:rtl/>
          <w:lang w:bidi="ar-EG"/>
        </w:rPr>
      </w:pPr>
      <w:r w:rsidRPr="000B1738">
        <w:rPr>
          <w:rFonts w:ascii="Times New Roman" w:hAnsi="Times New Roman" w:hint="cs"/>
          <w:u w:val="single"/>
          <w:rtl/>
          <w:lang w:bidi="ar-EG"/>
        </w:rPr>
        <w:t>سادساً</w:t>
      </w:r>
      <w:r w:rsidRPr="000B1738">
        <w:rPr>
          <w:rFonts w:ascii="Times New Roman" w:hAnsi="Times New Roman" w:hint="cs"/>
          <w:rtl/>
          <w:lang w:bidi="ar-EG"/>
        </w:rPr>
        <w:t xml:space="preserve">: إعراب الجانبين عن الانزعاج الشديد إزاء تصعيد الأوضاع في البحر الأحمر في الآونة الأخيرة، مؤكدين على أهمية احترام سيادة اليمن ووحدة أراضيها مع ضمان سلامة خطوط الملاحة التجارية الدولية في البحر الأحمر، وضرورة </w:t>
      </w:r>
      <w:r w:rsidR="00091F98" w:rsidRPr="000B1738">
        <w:rPr>
          <w:rFonts w:ascii="Times New Roman" w:hAnsi="Times New Roman" w:hint="cs"/>
          <w:rtl/>
          <w:lang w:bidi="ar-EG"/>
        </w:rPr>
        <w:t>درء المخاطر التي تهدد أمن الممرات البحرية باعتبار ذلك أولوية تتعلق بالأمن والسلم الدو</w:t>
      </w:r>
      <w:r w:rsidR="003B20B4" w:rsidRPr="000B1738">
        <w:rPr>
          <w:rFonts w:ascii="Times New Roman" w:hAnsi="Times New Roman" w:hint="cs"/>
          <w:rtl/>
          <w:lang w:bidi="ar-EG"/>
        </w:rPr>
        <w:t>ل</w:t>
      </w:r>
      <w:r w:rsidR="00091F98" w:rsidRPr="000B1738">
        <w:rPr>
          <w:rFonts w:ascii="Times New Roman" w:hAnsi="Times New Roman" w:hint="cs"/>
          <w:rtl/>
          <w:lang w:bidi="ar-EG"/>
        </w:rPr>
        <w:t>يين، ودعوة كافة الأطراف إلى الدفع بتهدئة الأوضاع وخاصة إنهاء الحرب في قطاع غزة في أسرع وقت ممكن وتفادي مزيد من التداعيات الناجمة عنها والحفاظ على السلام والاستقرار في المنطقة بشكل جدي.</w:t>
      </w:r>
    </w:p>
    <w:p w:rsidR="000F1AC8" w:rsidRPr="000B1738" w:rsidRDefault="00091F98" w:rsidP="000B1738">
      <w:pPr>
        <w:bidi/>
        <w:spacing w:line="221" w:lineRule="auto"/>
        <w:ind w:left="707" w:hanging="707"/>
        <w:jc w:val="both"/>
        <w:rPr>
          <w:rFonts w:ascii="Times New Roman" w:hAnsi="Times New Roman"/>
          <w:rtl/>
          <w:lang w:bidi="ar-EG"/>
        </w:rPr>
      </w:pPr>
      <w:r w:rsidRPr="000B1738">
        <w:rPr>
          <w:rFonts w:ascii="Times New Roman" w:hAnsi="Times New Roman" w:hint="cs"/>
          <w:u w:val="single"/>
          <w:rtl/>
          <w:lang w:bidi="ar-EG"/>
        </w:rPr>
        <w:t>سابعاً</w:t>
      </w:r>
      <w:r w:rsidR="00D817CC" w:rsidRPr="000B1738">
        <w:rPr>
          <w:rFonts w:ascii="Times New Roman" w:hAnsi="Times New Roman"/>
          <w:rtl/>
          <w:lang w:bidi="ar-EG"/>
        </w:rPr>
        <w:t>: الدعوة إلى عقد مؤتمر دولي موسع للسلام في أسرع وقت ممكن وعلى نحو يعكس المصداقية الدولية لإيجاد خريطة طريق ملزمة لتنفيذ حل الدولتين وفق جدول زمني محدد، مع الدفع باستئناف مفاوضات السلام بين فلسطين وإسرائيل على هذا الأساس، من أجل تحقيق التعايش السلمي بين دولتي فلسطين وإسرائيل، الأمن والسلام لشعوب المنطقة جميعاً.</w:t>
      </w:r>
      <w:r w:rsidR="00D817CC" w:rsidRPr="000B1738">
        <w:rPr>
          <w:rFonts w:ascii="Times New Roman" w:hAnsi="Times New Roman"/>
          <w:u w:val="single"/>
          <w:rtl/>
          <w:lang w:bidi="ar-EG"/>
        </w:rPr>
        <w:t xml:space="preserve"> </w:t>
      </w:r>
    </w:p>
    <w:p w:rsidR="000F1AC8" w:rsidRPr="000B1738" w:rsidRDefault="00091F98" w:rsidP="000B1738">
      <w:pPr>
        <w:bidi/>
        <w:spacing w:line="221" w:lineRule="auto"/>
        <w:ind w:left="707" w:hanging="707"/>
        <w:jc w:val="both"/>
        <w:rPr>
          <w:rFonts w:ascii="Times New Roman" w:hAnsi="Times New Roman"/>
          <w:rtl/>
          <w:lang w:bidi="ar-EG"/>
        </w:rPr>
      </w:pPr>
      <w:r w:rsidRPr="000B1738">
        <w:rPr>
          <w:rFonts w:ascii="Times New Roman" w:hAnsi="Times New Roman" w:hint="cs"/>
          <w:u w:val="single"/>
          <w:rtl/>
          <w:lang w:bidi="ar-EG"/>
        </w:rPr>
        <w:t>ثامناً</w:t>
      </w:r>
      <w:r w:rsidR="00D817CC" w:rsidRPr="000B1738">
        <w:rPr>
          <w:rFonts w:ascii="Times New Roman" w:hAnsi="Times New Roman"/>
          <w:rtl/>
          <w:lang w:bidi="ar-EG"/>
        </w:rPr>
        <w:t xml:space="preserve">: يقدر الجانب الصيني الدور المهم للجانب العربي في دفع تهدئة الأوضاع </w:t>
      </w:r>
      <w:r w:rsidR="006B5E6D" w:rsidRPr="000B1738">
        <w:rPr>
          <w:rFonts w:ascii="Times New Roman" w:hAnsi="Times New Roman" w:hint="cs"/>
          <w:rtl/>
          <w:lang w:bidi="ar-EG"/>
        </w:rPr>
        <w:t xml:space="preserve">في المنطقة </w:t>
      </w:r>
      <w:r w:rsidR="00D817CC" w:rsidRPr="000B1738">
        <w:rPr>
          <w:rFonts w:ascii="Times New Roman" w:hAnsi="Times New Roman"/>
          <w:rtl/>
          <w:lang w:bidi="ar-EG"/>
        </w:rPr>
        <w:t>ومنع حدوث أزمة إنسانية شاملة في قطاع غزة، كما يثمن الجانب العربي عالياً كافة الجهود التي بذلتها الصين من أجل إنهاء الصراع ووقف إطلاق النار في قطاع غزة ودعم القضية العادلة للشعب الفلسطيني</w:t>
      </w:r>
      <w:r w:rsidR="00D817CC" w:rsidRPr="000B1738">
        <w:rPr>
          <w:rFonts w:ascii="Times New Roman" w:hAnsi="Times New Roman"/>
          <w:sz w:val="26"/>
          <w:szCs w:val="26"/>
          <w:rtl/>
          <w:lang w:bidi="ar-EG"/>
        </w:rPr>
        <w:t xml:space="preserve">، </w:t>
      </w:r>
      <w:r w:rsidR="00D817CC" w:rsidRPr="000B1738">
        <w:rPr>
          <w:rFonts w:ascii="Times New Roman" w:hAnsi="Times New Roman"/>
          <w:rtl/>
          <w:lang w:bidi="ar-EG"/>
        </w:rPr>
        <w:t>كما يشيد الجانب العربي</w:t>
      </w:r>
      <w:r w:rsidR="00D817CC" w:rsidRPr="000B1738">
        <w:rPr>
          <w:rFonts w:ascii="Times New Roman" w:hAnsi="Times New Roman"/>
          <w:sz w:val="26"/>
          <w:szCs w:val="26"/>
          <w:rtl/>
          <w:lang w:bidi="ar-EG"/>
        </w:rPr>
        <w:t xml:space="preserve"> </w:t>
      </w:r>
      <w:proofErr w:type="gramStart"/>
      <w:r w:rsidR="00D817CC" w:rsidRPr="000B1738">
        <w:rPr>
          <w:rFonts w:ascii="Times New Roman" w:hAnsi="Times New Roman"/>
          <w:rtl/>
          <w:lang w:bidi="ar-EG"/>
        </w:rPr>
        <w:t>بـ"</w:t>
      </w:r>
      <w:proofErr w:type="gramEnd"/>
      <w:r w:rsidR="00D817CC" w:rsidRPr="000B1738">
        <w:rPr>
          <w:rFonts w:ascii="Times New Roman" w:hAnsi="Times New Roman"/>
          <w:rtl/>
          <w:lang w:bidi="ar-EG"/>
        </w:rPr>
        <w:t>ورقة موقف لجمهورية الصين الشعبية عن تسوية الصراع الفلسطيني الإسرائيلي". كما يحرص الجانبان على مواصلة تعزيز التواصل والتنسيق وبذل جهود دؤوبة في سبيل وقف إطلاق النار في قطاع غزة، وإنهاء الأزمة الإنسانية الخطيرة التي يعاني منها أكثر من 2 مليون فلسطيني، مع العمل على إنهاء الاحتلال وإيجاد حل شامل وعادل ودائم للقضية الفلسطينية</w:t>
      </w:r>
      <w:r w:rsidR="00D817CC" w:rsidRPr="000B1738">
        <w:rPr>
          <w:rFonts w:ascii="Times New Roman" w:hAnsi="Times New Roman"/>
          <w:sz w:val="26"/>
          <w:szCs w:val="26"/>
          <w:rtl/>
          <w:lang w:bidi="ar-EG"/>
        </w:rPr>
        <w:t xml:space="preserve">. </w:t>
      </w:r>
    </w:p>
    <w:sectPr w:rsidR="000F1AC8" w:rsidRPr="000B1738">
      <w:headerReference w:type="default" r:id="rId6"/>
      <w:pgSz w:w="11907" w:h="16840"/>
      <w:pgMar w:top="1418" w:right="1418" w:bottom="902" w:left="1418" w:header="720" w:footer="720"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9DD" w:rsidRDefault="006B19DD">
      <w:r>
        <w:separator/>
      </w:r>
    </w:p>
  </w:endnote>
  <w:endnote w:type="continuationSeparator" w:id="0">
    <w:p w:rsidR="006B19DD" w:rsidRDefault="006B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9DD" w:rsidRDefault="006B19DD">
      <w:r>
        <w:separator/>
      </w:r>
    </w:p>
  </w:footnote>
  <w:footnote w:type="continuationSeparator" w:id="0">
    <w:p w:rsidR="006B19DD" w:rsidRDefault="006B1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AC8" w:rsidRDefault="000F1AC8">
    <w:pPr>
      <w:pStyle w:val="Header"/>
      <w:bidi/>
      <w:jc w:val="right"/>
      <w:rPr>
        <w:rFonts w:ascii="Times New Roman" w:hAnsi="Times New Roman" w:cs="Times New Roman"/>
        <w:sz w:val="20"/>
        <w:szCs w:val="20"/>
        <w:u w:val="single"/>
        <w:rtl/>
        <w:lang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00"/>
    <w:rsid w:val="00000C2A"/>
    <w:rsid w:val="0000127E"/>
    <w:rsid w:val="00003C0B"/>
    <w:rsid w:val="00005F22"/>
    <w:rsid w:val="00010DEA"/>
    <w:rsid w:val="00011933"/>
    <w:rsid w:val="00012043"/>
    <w:rsid w:val="000127E1"/>
    <w:rsid w:val="000129CF"/>
    <w:rsid w:val="00013E93"/>
    <w:rsid w:val="0001582C"/>
    <w:rsid w:val="00015FEE"/>
    <w:rsid w:val="00016CC4"/>
    <w:rsid w:val="00017012"/>
    <w:rsid w:val="00017154"/>
    <w:rsid w:val="00017AC9"/>
    <w:rsid w:val="000202B0"/>
    <w:rsid w:val="00020A3D"/>
    <w:rsid w:val="00022B18"/>
    <w:rsid w:val="00022E40"/>
    <w:rsid w:val="00024922"/>
    <w:rsid w:val="00025416"/>
    <w:rsid w:val="00027F39"/>
    <w:rsid w:val="00027F5F"/>
    <w:rsid w:val="00030549"/>
    <w:rsid w:val="00030898"/>
    <w:rsid w:val="00031C22"/>
    <w:rsid w:val="00032498"/>
    <w:rsid w:val="00033F72"/>
    <w:rsid w:val="00035D0C"/>
    <w:rsid w:val="0003648C"/>
    <w:rsid w:val="000374F8"/>
    <w:rsid w:val="00037B2B"/>
    <w:rsid w:val="00037E2B"/>
    <w:rsid w:val="000402FC"/>
    <w:rsid w:val="000417F2"/>
    <w:rsid w:val="00041848"/>
    <w:rsid w:val="0004245D"/>
    <w:rsid w:val="00044241"/>
    <w:rsid w:val="00044660"/>
    <w:rsid w:val="0004539C"/>
    <w:rsid w:val="00045C62"/>
    <w:rsid w:val="00046AA4"/>
    <w:rsid w:val="00046B8D"/>
    <w:rsid w:val="00046F38"/>
    <w:rsid w:val="00047327"/>
    <w:rsid w:val="00047416"/>
    <w:rsid w:val="000502C4"/>
    <w:rsid w:val="000513C8"/>
    <w:rsid w:val="00051690"/>
    <w:rsid w:val="00053493"/>
    <w:rsid w:val="00053D92"/>
    <w:rsid w:val="00056012"/>
    <w:rsid w:val="00056078"/>
    <w:rsid w:val="0005732A"/>
    <w:rsid w:val="000579EC"/>
    <w:rsid w:val="0006091A"/>
    <w:rsid w:val="00060AC0"/>
    <w:rsid w:val="00061E26"/>
    <w:rsid w:val="0006397A"/>
    <w:rsid w:val="0006428B"/>
    <w:rsid w:val="000660C6"/>
    <w:rsid w:val="00067947"/>
    <w:rsid w:val="00067FA6"/>
    <w:rsid w:val="00071439"/>
    <w:rsid w:val="0007252E"/>
    <w:rsid w:val="00073537"/>
    <w:rsid w:val="00073DB6"/>
    <w:rsid w:val="0007470C"/>
    <w:rsid w:val="00075ABC"/>
    <w:rsid w:val="000773FA"/>
    <w:rsid w:val="0008245E"/>
    <w:rsid w:val="00083853"/>
    <w:rsid w:val="00084EDC"/>
    <w:rsid w:val="000861AA"/>
    <w:rsid w:val="0008702B"/>
    <w:rsid w:val="000900AD"/>
    <w:rsid w:val="000919F7"/>
    <w:rsid w:val="00091AB9"/>
    <w:rsid w:val="00091F98"/>
    <w:rsid w:val="000930AB"/>
    <w:rsid w:val="0009365D"/>
    <w:rsid w:val="00093FE8"/>
    <w:rsid w:val="000951CC"/>
    <w:rsid w:val="0009784E"/>
    <w:rsid w:val="000A0555"/>
    <w:rsid w:val="000A0759"/>
    <w:rsid w:val="000A12CB"/>
    <w:rsid w:val="000A2A5E"/>
    <w:rsid w:val="000A2B6E"/>
    <w:rsid w:val="000A375C"/>
    <w:rsid w:val="000A3ED4"/>
    <w:rsid w:val="000A46A6"/>
    <w:rsid w:val="000A602D"/>
    <w:rsid w:val="000A776F"/>
    <w:rsid w:val="000B1464"/>
    <w:rsid w:val="000B155D"/>
    <w:rsid w:val="000B1738"/>
    <w:rsid w:val="000B2080"/>
    <w:rsid w:val="000B3918"/>
    <w:rsid w:val="000B5357"/>
    <w:rsid w:val="000B6456"/>
    <w:rsid w:val="000B7275"/>
    <w:rsid w:val="000C21D9"/>
    <w:rsid w:val="000C3C88"/>
    <w:rsid w:val="000C3F20"/>
    <w:rsid w:val="000C5A66"/>
    <w:rsid w:val="000C6759"/>
    <w:rsid w:val="000C7E23"/>
    <w:rsid w:val="000D0BBF"/>
    <w:rsid w:val="000D2004"/>
    <w:rsid w:val="000D36E5"/>
    <w:rsid w:val="000D3BE7"/>
    <w:rsid w:val="000D48F1"/>
    <w:rsid w:val="000D775F"/>
    <w:rsid w:val="000E1C7E"/>
    <w:rsid w:val="000E22FA"/>
    <w:rsid w:val="000E4215"/>
    <w:rsid w:val="000E436C"/>
    <w:rsid w:val="000E4606"/>
    <w:rsid w:val="000E46D5"/>
    <w:rsid w:val="000E4AE0"/>
    <w:rsid w:val="000E59CA"/>
    <w:rsid w:val="000E6535"/>
    <w:rsid w:val="000E6BB1"/>
    <w:rsid w:val="000E7C53"/>
    <w:rsid w:val="000F0A79"/>
    <w:rsid w:val="000F14F2"/>
    <w:rsid w:val="000F1AC8"/>
    <w:rsid w:val="000F21CD"/>
    <w:rsid w:val="000F23B5"/>
    <w:rsid w:val="000F3948"/>
    <w:rsid w:val="000F515B"/>
    <w:rsid w:val="000F6338"/>
    <w:rsid w:val="000F6F18"/>
    <w:rsid w:val="00100517"/>
    <w:rsid w:val="001007DA"/>
    <w:rsid w:val="00101D57"/>
    <w:rsid w:val="001028CA"/>
    <w:rsid w:val="001044FE"/>
    <w:rsid w:val="0010470A"/>
    <w:rsid w:val="001061D8"/>
    <w:rsid w:val="0010640B"/>
    <w:rsid w:val="00106C7C"/>
    <w:rsid w:val="00107A1B"/>
    <w:rsid w:val="001127D7"/>
    <w:rsid w:val="0011319C"/>
    <w:rsid w:val="00114467"/>
    <w:rsid w:val="00117399"/>
    <w:rsid w:val="001228FF"/>
    <w:rsid w:val="0012360A"/>
    <w:rsid w:val="00123830"/>
    <w:rsid w:val="00125EEF"/>
    <w:rsid w:val="00126980"/>
    <w:rsid w:val="00127C49"/>
    <w:rsid w:val="00130D7C"/>
    <w:rsid w:val="00134755"/>
    <w:rsid w:val="00134E98"/>
    <w:rsid w:val="00136184"/>
    <w:rsid w:val="00136623"/>
    <w:rsid w:val="001371E0"/>
    <w:rsid w:val="00140C7A"/>
    <w:rsid w:val="00140CCC"/>
    <w:rsid w:val="00142077"/>
    <w:rsid w:val="00142488"/>
    <w:rsid w:val="0014398F"/>
    <w:rsid w:val="00144632"/>
    <w:rsid w:val="00145E57"/>
    <w:rsid w:val="0014617F"/>
    <w:rsid w:val="001473D8"/>
    <w:rsid w:val="00151776"/>
    <w:rsid w:val="00154473"/>
    <w:rsid w:val="001575B7"/>
    <w:rsid w:val="0015782B"/>
    <w:rsid w:val="00157CAD"/>
    <w:rsid w:val="00160260"/>
    <w:rsid w:val="00162C3B"/>
    <w:rsid w:val="0016303B"/>
    <w:rsid w:val="001633DD"/>
    <w:rsid w:val="00163650"/>
    <w:rsid w:val="001655BF"/>
    <w:rsid w:val="00166471"/>
    <w:rsid w:val="00166FA4"/>
    <w:rsid w:val="0016793C"/>
    <w:rsid w:val="00171620"/>
    <w:rsid w:val="00175D0A"/>
    <w:rsid w:val="0017622C"/>
    <w:rsid w:val="00176B25"/>
    <w:rsid w:val="001829F6"/>
    <w:rsid w:val="00182E02"/>
    <w:rsid w:val="001838D7"/>
    <w:rsid w:val="00184184"/>
    <w:rsid w:val="001859B4"/>
    <w:rsid w:val="00187FBE"/>
    <w:rsid w:val="001910DF"/>
    <w:rsid w:val="0019204A"/>
    <w:rsid w:val="00192155"/>
    <w:rsid w:val="001924CD"/>
    <w:rsid w:val="00194113"/>
    <w:rsid w:val="001A0312"/>
    <w:rsid w:val="001A15E3"/>
    <w:rsid w:val="001A34EE"/>
    <w:rsid w:val="001A47DF"/>
    <w:rsid w:val="001A4924"/>
    <w:rsid w:val="001A5E49"/>
    <w:rsid w:val="001A6B27"/>
    <w:rsid w:val="001A6B7E"/>
    <w:rsid w:val="001A745E"/>
    <w:rsid w:val="001A77C3"/>
    <w:rsid w:val="001B0FC3"/>
    <w:rsid w:val="001B1BF7"/>
    <w:rsid w:val="001B1D24"/>
    <w:rsid w:val="001B33DE"/>
    <w:rsid w:val="001B34D8"/>
    <w:rsid w:val="001B620E"/>
    <w:rsid w:val="001B62EB"/>
    <w:rsid w:val="001B74B3"/>
    <w:rsid w:val="001B7B0E"/>
    <w:rsid w:val="001B7BE2"/>
    <w:rsid w:val="001B7F9D"/>
    <w:rsid w:val="001C0F2F"/>
    <w:rsid w:val="001C3618"/>
    <w:rsid w:val="001C36CF"/>
    <w:rsid w:val="001C3F70"/>
    <w:rsid w:val="001C6AD0"/>
    <w:rsid w:val="001C74F8"/>
    <w:rsid w:val="001C7537"/>
    <w:rsid w:val="001D0800"/>
    <w:rsid w:val="001D21EC"/>
    <w:rsid w:val="001D2DAB"/>
    <w:rsid w:val="001D4792"/>
    <w:rsid w:val="001D47AB"/>
    <w:rsid w:val="001D48E3"/>
    <w:rsid w:val="001D4AD4"/>
    <w:rsid w:val="001D64DC"/>
    <w:rsid w:val="001D79E5"/>
    <w:rsid w:val="001E076A"/>
    <w:rsid w:val="001E21EF"/>
    <w:rsid w:val="001E3C68"/>
    <w:rsid w:val="001E5038"/>
    <w:rsid w:val="001E727F"/>
    <w:rsid w:val="001F26B4"/>
    <w:rsid w:val="001F2F75"/>
    <w:rsid w:val="001F4DBA"/>
    <w:rsid w:val="001F739B"/>
    <w:rsid w:val="001F7DFA"/>
    <w:rsid w:val="001F7FA5"/>
    <w:rsid w:val="002005BD"/>
    <w:rsid w:val="00204082"/>
    <w:rsid w:val="00206A06"/>
    <w:rsid w:val="00206A50"/>
    <w:rsid w:val="00206AB0"/>
    <w:rsid w:val="00210272"/>
    <w:rsid w:val="00212605"/>
    <w:rsid w:val="002144AB"/>
    <w:rsid w:val="0021571E"/>
    <w:rsid w:val="00216C09"/>
    <w:rsid w:val="0021782E"/>
    <w:rsid w:val="002206A8"/>
    <w:rsid w:val="00220B82"/>
    <w:rsid w:val="00220C9B"/>
    <w:rsid w:val="00221BFE"/>
    <w:rsid w:val="002228F3"/>
    <w:rsid w:val="00222EDD"/>
    <w:rsid w:val="0022402B"/>
    <w:rsid w:val="00225BA5"/>
    <w:rsid w:val="00226CE7"/>
    <w:rsid w:val="00226E1D"/>
    <w:rsid w:val="00226F34"/>
    <w:rsid w:val="00232ED6"/>
    <w:rsid w:val="002339FB"/>
    <w:rsid w:val="00233BDB"/>
    <w:rsid w:val="00235972"/>
    <w:rsid w:val="002359E1"/>
    <w:rsid w:val="00236D56"/>
    <w:rsid w:val="00241C3D"/>
    <w:rsid w:val="002449F3"/>
    <w:rsid w:val="00244A4B"/>
    <w:rsid w:val="00245880"/>
    <w:rsid w:val="00245D31"/>
    <w:rsid w:val="00245EB8"/>
    <w:rsid w:val="002550AE"/>
    <w:rsid w:val="00256314"/>
    <w:rsid w:val="00256504"/>
    <w:rsid w:val="00257151"/>
    <w:rsid w:val="00257210"/>
    <w:rsid w:val="002605B4"/>
    <w:rsid w:val="00261228"/>
    <w:rsid w:val="0026225A"/>
    <w:rsid w:val="00263572"/>
    <w:rsid w:val="00263FF5"/>
    <w:rsid w:val="0026451B"/>
    <w:rsid w:val="00266270"/>
    <w:rsid w:val="00266B14"/>
    <w:rsid w:val="002670F7"/>
    <w:rsid w:val="0027106E"/>
    <w:rsid w:val="002728A5"/>
    <w:rsid w:val="00273241"/>
    <w:rsid w:val="002753EE"/>
    <w:rsid w:val="0027658B"/>
    <w:rsid w:val="0027714A"/>
    <w:rsid w:val="00277CF4"/>
    <w:rsid w:val="00280698"/>
    <w:rsid w:val="0028159B"/>
    <w:rsid w:val="0028239A"/>
    <w:rsid w:val="00282974"/>
    <w:rsid w:val="00282A26"/>
    <w:rsid w:val="00282C96"/>
    <w:rsid w:val="00283820"/>
    <w:rsid w:val="00283E60"/>
    <w:rsid w:val="00284266"/>
    <w:rsid w:val="0028437A"/>
    <w:rsid w:val="00287965"/>
    <w:rsid w:val="00287F7C"/>
    <w:rsid w:val="0029087F"/>
    <w:rsid w:val="00290A6F"/>
    <w:rsid w:val="002911D7"/>
    <w:rsid w:val="00292352"/>
    <w:rsid w:val="00292513"/>
    <w:rsid w:val="002930A4"/>
    <w:rsid w:val="002941F1"/>
    <w:rsid w:val="00294530"/>
    <w:rsid w:val="0029617A"/>
    <w:rsid w:val="0029792F"/>
    <w:rsid w:val="002A0CCC"/>
    <w:rsid w:val="002A3180"/>
    <w:rsid w:val="002A520B"/>
    <w:rsid w:val="002A55E8"/>
    <w:rsid w:val="002A5A70"/>
    <w:rsid w:val="002B179F"/>
    <w:rsid w:val="002B1A23"/>
    <w:rsid w:val="002B1D4E"/>
    <w:rsid w:val="002B2117"/>
    <w:rsid w:val="002B21FB"/>
    <w:rsid w:val="002B25CF"/>
    <w:rsid w:val="002B40CF"/>
    <w:rsid w:val="002B7922"/>
    <w:rsid w:val="002C196D"/>
    <w:rsid w:val="002C2F04"/>
    <w:rsid w:val="002C4FC9"/>
    <w:rsid w:val="002C60DA"/>
    <w:rsid w:val="002C7374"/>
    <w:rsid w:val="002D0280"/>
    <w:rsid w:val="002D0F44"/>
    <w:rsid w:val="002D34FA"/>
    <w:rsid w:val="002D4805"/>
    <w:rsid w:val="002D4B37"/>
    <w:rsid w:val="002D7195"/>
    <w:rsid w:val="002D73AA"/>
    <w:rsid w:val="002D7412"/>
    <w:rsid w:val="002D7B29"/>
    <w:rsid w:val="002E02CB"/>
    <w:rsid w:val="002E1329"/>
    <w:rsid w:val="002E1360"/>
    <w:rsid w:val="002E1A97"/>
    <w:rsid w:val="002E1B67"/>
    <w:rsid w:val="002E20DD"/>
    <w:rsid w:val="002E22FC"/>
    <w:rsid w:val="002E49D4"/>
    <w:rsid w:val="002E69D4"/>
    <w:rsid w:val="002E7515"/>
    <w:rsid w:val="002F0AAA"/>
    <w:rsid w:val="002F27DA"/>
    <w:rsid w:val="002F288F"/>
    <w:rsid w:val="002F449C"/>
    <w:rsid w:val="002F53BD"/>
    <w:rsid w:val="002F5AF3"/>
    <w:rsid w:val="00300A4B"/>
    <w:rsid w:val="00301A0F"/>
    <w:rsid w:val="00303B34"/>
    <w:rsid w:val="0030424D"/>
    <w:rsid w:val="003045E4"/>
    <w:rsid w:val="003057BF"/>
    <w:rsid w:val="003066AE"/>
    <w:rsid w:val="00306A48"/>
    <w:rsid w:val="00310ABB"/>
    <w:rsid w:val="00310BB1"/>
    <w:rsid w:val="003114C4"/>
    <w:rsid w:val="00311842"/>
    <w:rsid w:val="00311D45"/>
    <w:rsid w:val="00311FCB"/>
    <w:rsid w:val="00312507"/>
    <w:rsid w:val="00314396"/>
    <w:rsid w:val="00314B11"/>
    <w:rsid w:val="003169F5"/>
    <w:rsid w:val="003173AC"/>
    <w:rsid w:val="003174CA"/>
    <w:rsid w:val="003175B1"/>
    <w:rsid w:val="0031785C"/>
    <w:rsid w:val="00317C5B"/>
    <w:rsid w:val="0032041C"/>
    <w:rsid w:val="00320999"/>
    <w:rsid w:val="0032390E"/>
    <w:rsid w:val="003257E4"/>
    <w:rsid w:val="00325B7B"/>
    <w:rsid w:val="00325C03"/>
    <w:rsid w:val="0032610B"/>
    <w:rsid w:val="0032645A"/>
    <w:rsid w:val="00330B45"/>
    <w:rsid w:val="003314B3"/>
    <w:rsid w:val="00331616"/>
    <w:rsid w:val="00331F06"/>
    <w:rsid w:val="00333FD3"/>
    <w:rsid w:val="00334510"/>
    <w:rsid w:val="003346F5"/>
    <w:rsid w:val="003348CC"/>
    <w:rsid w:val="00335480"/>
    <w:rsid w:val="003364F3"/>
    <w:rsid w:val="003367B6"/>
    <w:rsid w:val="00336B74"/>
    <w:rsid w:val="003373DF"/>
    <w:rsid w:val="0034058F"/>
    <w:rsid w:val="003406ED"/>
    <w:rsid w:val="00340E1D"/>
    <w:rsid w:val="00342F41"/>
    <w:rsid w:val="00345161"/>
    <w:rsid w:val="00345F6B"/>
    <w:rsid w:val="0034632D"/>
    <w:rsid w:val="00346610"/>
    <w:rsid w:val="003470DF"/>
    <w:rsid w:val="00347BA7"/>
    <w:rsid w:val="0035040A"/>
    <w:rsid w:val="00352467"/>
    <w:rsid w:val="003531BD"/>
    <w:rsid w:val="0035398F"/>
    <w:rsid w:val="003542A1"/>
    <w:rsid w:val="00355FB5"/>
    <w:rsid w:val="003564ED"/>
    <w:rsid w:val="00356E0B"/>
    <w:rsid w:val="00357923"/>
    <w:rsid w:val="00360BDF"/>
    <w:rsid w:val="00360D62"/>
    <w:rsid w:val="00362E07"/>
    <w:rsid w:val="00363E08"/>
    <w:rsid w:val="00365684"/>
    <w:rsid w:val="00366212"/>
    <w:rsid w:val="00370293"/>
    <w:rsid w:val="0037169E"/>
    <w:rsid w:val="00373528"/>
    <w:rsid w:val="0037453B"/>
    <w:rsid w:val="0037478B"/>
    <w:rsid w:val="00374CF0"/>
    <w:rsid w:val="00380632"/>
    <w:rsid w:val="0038145F"/>
    <w:rsid w:val="00382FB0"/>
    <w:rsid w:val="003837F7"/>
    <w:rsid w:val="0038452B"/>
    <w:rsid w:val="00386380"/>
    <w:rsid w:val="00390650"/>
    <w:rsid w:val="00390D5F"/>
    <w:rsid w:val="003920D0"/>
    <w:rsid w:val="00393898"/>
    <w:rsid w:val="0039530A"/>
    <w:rsid w:val="0039562F"/>
    <w:rsid w:val="00395EC1"/>
    <w:rsid w:val="003A0BD5"/>
    <w:rsid w:val="003A0D76"/>
    <w:rsid w:val="003A176E"/>
    <w:rsid w:val="003A18A9"/>
    <w:rsid w:val="003A1950"/>
    <w:rsid w:val="003A1952"/>
    <w:rsid w:val="003A20FF"/>
    <w:rsid w:val="003A2ED1"/>
    <w:rsid w:val="003A398E"/>
    <w:rsid w:val="003A5AE1"/>
    <w:rsid w:val="003A6A1A"/>
    <w:rsid w:val="003B0FAE"/>
    <w:rsid w:val="003B17E8"/>
    <w:rsid w:val="003B20B4"/>
    <w:rsid w:val="003B361D"/>
    <w:rsid w:val="003B57D4"/>
    <w:rsid w:val="003B6119"/>
    <w:rsid w:val="003B77BF"/>
    <w:rsid w:val="003C0021"/>
    <w:rsid w:val="003C018D"/>
    <w:rsid w:val="003C0941"/>
    <w:rsid w:val="003C19C4"/>
    <w:rsid w:val="003C1F5E"/>
    <w:rsid w:val="003C266A"/>
    <w:rsid w:val="003C2A0D"/>
    <w:rsid w:val="003C311C"/>
    <w:rsid w:val="003C4206"/>
    <w:rsid w:val="003C42FC"/>
    <w:rsid w:val="003C4552"/>
    <w:rsid w:val="003C4E5D"/>
    <w:rsid w:val="003C6098"/>
    <w:rsid w:val="003C6142"/>
    <w:rsid w:val="003D1DCA"/>
    <w:rsid w:val="003D2DE9"/>
    <w:rsid w:val="003D3438"/>
    <w:rsid w:val="003D4027"/>
    <w:rsid w:val="003D4D4A"/>
    <w:rsid w:val="003D6C8A"/>
    <w:rsid w:val="003D6F17"/>
    <w:rsid w:val="003E0528"/>
    <w:rsid w:val="003E2CB1"/>
    <w:rsid w:val="003E2DCF"/>
    <w:rsid w:val="003E306E"/>
    <w:rsid w:val="003E3E42"/>
    <w:rsid w:val="003E3EC8"/>
    <w:rsid w:val="003E498F"/>
    <w:rsid w:val="003E4F11"/>
    <w:rsid w:val="003E5200"/>
    <w:rsid w:val="003E5361"/>
    <w:rsid w:val="003E5705"/>
    <w:rsid w:val="003E7978"/>
    <w:rsid w:val="003E7E9C"/>
    <w:rsid w:val="003F1097"/>
    <w:rsid w:val="003F2800"/>
    <w:rsid w:val="003F3C62"/>
    <w:rsid w:val="003F4138"/>
    <w:rsid w:val="003F5699"/>
    <w:rsid w:val="003F755A"/>
    <w:rsid w:val="003F786F"/>
    <w:rsid w:val="00400AAE"/>
    <w:rsid w:val="00400D61"/>
    <w:rsid w:val="0040150D"/>
    <w:rsid w:val="004016D8"/>
    <w:rsid w:val="00403CB7"/>
    <w:rsid w:val="004046D4"/>
    <w:rsid w:val="00404ADB"/>
    <w:rsid w:val="00404D39"/>
    <w:rsid w:val="0040500D"/>
    <w:rsid w:val="0040576F"/>
    <w:rsid w:val="00406028"/>
    <w:rsid w:val="00407506"/>
    <w:rsid w:val="00407579"/>
    <w:rsid w:val="0041015C"/>
    <w:rsid w:val="00411161"/>
    <w:rsid w:val="00413BF5"/>
    <w:rsid w:val="00415531"/>
    <w:rsid w:val="00417E41"/>
    <w:rsid w:val="00420A04"/>
    <w:rsid w:val="004241A6"/>
    <w:rsid w:val="00426DF6"/>
    <w:rsid w:val="004323F9"/>
    <w:rsid w:val="00434FAE"/>
    <w:rsid w:val="00435A5D"/>
    <w:rsid w:val="00436008"/>
    <w:rsid w:val="004361B3"/>
    <w:rsid w:val="00437497"/>
    <w:rsid w:val="00443E6D"/>
    <w:rsid w:val="00445CF1"/>
    <w:rsid w:val="00445F93"/>
    <w:rsid w:val="00446114"/>
    <w:rsid w:val="00446E66"/>
    <w:rsid w:val="00452EDB"/>
    <w:rsid w:val="00455213"/>
    <w:rsid w:val="00456102"/>
    <w:rsid w:val="00456295"/>
    <w:rsid w:val="00456970"/>
    <w:rsid w:val="004576BF"/>
    <w:rsid w:val="00457A30"/>
    <w:rsid w:val="004605C6"/>
    <w:rsid w:val="00460B84"/>
    <w:rsid w:val="00461B32"/>
    <w:rsid w:val="00462386"/>
    <w:rsid w:val="004627B5"/>
    <w:rsid w:val="00462F01"/>
    <w:rsid w:val="00463F24"/>
    <w:rsid w:val="00464F07"/>
    <w:rsid w:val="004650A6"/>
    <w:rsid w:val="00465A8D"/>
    <w:rsid w:val="004666D6"/>
    <w:rsid w:val="00470655"/>
    <w:rsid w:val="004706F6"/>
    <w:rsid w:val="00471484"/>
    <w:rsid w:val="0047168C"/>
    <w:rsid w:val="004741D1"/>
    <w:rsid w:val="0047515F"/>
    <w:rsid w:val="004778B9"/>
    <w:rsid w:val="0047799C"/>
    <w:rsid w:val="004779A3"/>
    <w:rsid w:val="00480940"/>
    <w:rsid w:val="00483C76"/>
    <w:rsid w:val="00484C3A"/>
    <w:rsid w:val="00484EDE"/>
    <w:rsid w:val="004860E8"/>
    <w:rsid w:val="00486953"/>
    <w:rsid w:val="00486FE6"/>
    <w:rsid w:val="00487634"/>
    <w:rsid w:val="00490628"/>
    <w:rsid w:val="00490765"/>
    <w:rsid w:val="00492352"/>
    <w:rsid w:val="0049349B"/>
    <w:rsid w:val="0049395D"/>
    <w:rsid w:val="00494402"/>
    <w:rsid w:val="004948D9"/>
    <w:rsid w:val="00495A28"/>
    <w:rsid w:val="00495F1C"/>
    <w:rsid w:val="004960BC"/>
    <w:rsid w:val="0049662F"/>
    <w:rsid w:val="004A04C8"/>
    <w:rsid w:val="004A228E"/>
    <w:rsid w:val="004A23F9"/>
    <w:rsid w:val="004A325F"/>
    <w:rsid w:val="004A3682"/>
    <w:rsid w:val="004A370C"/>
    <w:rsid w:val="004A3B9D"/>
    <w:rsid w:val="004A3D7F"/>
    <w:rsid w:val="004A3E21"/>
    <w:rsid w:val="004A497E"/>
    <w:rsid w:val="004A5C11"/>
    <w:rsid w:val="004A6159"/>
    <w:rsid w:val="004A7C89"/>
    <w:rsid w:val="004B06F9"/>
    <w:rsid w:val="004B0AAD"/>
    <w:rsid w:val="004B0DA5"/>
    <w:rsid w:val="004B1300"/>
    <w:rsid w:val="004B1AB4"/>
    <w:rsid w:val="004B2E97"/>
    <w:rsid w:val="004B4A36"/>
    <w:rsid w:val="004B58FF"/>
    <w:rsid w:val="004C0757"/>
    <w:rsid w:val="004C1E46"/>
    <w:rsid w:val="004C1FE0"/>
    <w:rsid w:val="004C21B8"/>
    <w:rsid w:val="004C33B8"/>
    <w:rsid w:val="004C35A7"/>
    <w:rsid w:val="004C492C"/>
    <w:rsid w:val="004C6101"/>
    <w:rsid w:val="004C76E3"/>
    <w:rsid w:val="004C7B2D"/>
    <w:rsid w:val="004C7D4D"/>
    <w:rsid w:val="004D00DC"/>
    <w:rsid w:val="004D2932"/>
    <w:rsid w:val="004D2AA7"/>
    <w:rsid w:val="004D30B2"/>
    <w:rsid w:val="004D3E74"/>
    <w:rsid w:val="004D5AEB"/>
    <w:rsid w:val="004D5D0B"/>
    <w:rsid w:val="004D7FF8"/>
    <w:rsid w:val="004E1443"/>
    <w:rsid w:val="004E3149"/>
    <w:rsid w:val="004E3FC3"/>
    <w:rsid w:val="004E4F96"/>
    <w:rsid w:val="004E5A6C"/>
    <w:rsid w:val="004E5F69"/>
    <w:rsid w:val="004E61BE"/>
    <w:rsid w:val="004E7083"/>
    <w:rsid w:val="004E7A0E"/>
    <w:rsid w:val="004F1FD8"/>
    <w:rsid w:val="004F3FB7"/>
    <w:rsid w:val="004F69B9"/>
    <w:rsid w:val="004F714D"/>
    <w:rsid w:val="00501A3B"/>
    <w:rsid w:val="00501D25"/>
    <w:rsid w:val="00501FDA"/>
    <w:rsid w:val="00502001"/>
    <w:rsid w:val="00503AB6"/>
    <w:rsid w:val="00505433"/>
    <w:rsid w:val="00505ADC"/>
    <w:rsid w:val="00505FBC"/>
    <w:rsid w:val="00506312"/>
    <w:rsid w:val="005069F6"/>
    <w:rsid w:val="0050719F"/>
    <w:rsid w:val="0050775C"/>
    <w:rsid w:val="00507C60"/>
    <w:rsid w:val="00510EED"/>
    <w:rsid w:val="0051232B"/>
    <w:rsid w:val="00513572"/>
    <w:rsid w:val="005142DC"/>
    <w:rsid w:val="00521AD5"/>
    <w:rsid w:val="00522179"/>
    <w:rsid w:val="005234EC"/>
    <w:rsid w:val="005238D0"/>
    <w:rsid w:val="00525248"/>
    <w:rsid w:val="005259E3"/>
    <w:rsid w:val="0052732E"/>
    <w:rsid w:val="005273A8"/>
    <w:rsid w:val="0053085A"/>
    <w:rsid w:val="00532F99"/>
    <w:rsid w:val="00535375"/>
    <w:rsid w:val="0053566F"/>
    <w:rsid w:val="00535805"/>
    <w:rsid w:val="00535BDA"/>
    <w:rsid w:val="005377DB"/>
    <w:rsid w:val="00537E99"/>
    <w:rsid w:val="00541C99"/>
    <w:rsid w:val="00541D45"/>
    <w:rsid w:val="005420CC"/>
    <w:rsid w:val="0054261D"/>
    <w:rsid w:val="00544A05"/>
    <w:rsid w:val="00546FB6"/>
    <w:rsid w:val="005507A5"/>
    <w:rsid w:val="0055174C"/>
    <w:rsid w:val="00551EBA"/>
    <w:rsid w:val="0055200A"/>
    <w:rsid w:val="005561DC"/>
    <w:rsid w:val="00556387"/>
    <w:rsid w:val="00556939"/>
    <w:rsid w:val="0056011D"/>
    <w:rsid w:val="00560E33"/>
    <w:rsid w:val="00563AA1"/>
    <w:rsid w:val="00565B5F"/>
    <w:rsid w:val="00566B08"/>
    <w:rsid w:val="0056765E"/>
    <w:rsid w:val="00573C85"/>
    <w:rsid w:val="00573CF3"/>
    <w:rsid w:val="005749A3"/>
    <w:rsid w:val="00576B21"/>
    <w:rsid w:val="00577D12"/>
    <w:rsid w:val="00580486"/>
    <w:rsid w:val="00582A8B"/>
    <w:rsid w:val="005846DC"/>
    <w:rsid w:val="00585166"/>
    <w:rsid w:val="00585C78"/>
    <w:rsid w:val="00585F25"/>
    <w:rsid w:val="005860BA"/>
    <w:rsid w:val="00586A19"/>
    <w:rsid w:val="00586B39"/>
    <w:rsid w:val="00586CE4"/>
    <w:rsid w:val="00587BA2"/>
    <w:rsid w:val="00591832"/>
    <w:rsid w:val="00592A89"/>
    <w:rsid w:val="00594F93"/>
    <w:rsid w:val="0059529E"/>
    <w:rsid w:val="005967AA"/>
    <w:rsid w:val="00596C54"/>
    <w:rsid w:val="00597BC7"/>
    <w:rsid w:val="00597EDF"/>
    <w:rsid w:val="005A0A04"/>
    <w:rsid w:val="005A1F6D"/>
    <w:rsid w:val="005A264E"/>
    <w:rsid w:val="005A29B3"/>
    <w:rsid w:val="005A4873"/>
    <w:rsid w:val="005A61D6"/>
    <w:rsid w:val="005A7D2B"/>
    <w:rsid w:val="005B0196"/>
    <w:rsid w:val="005B2235"/>
    <w:rsid w:val="005B284B"/>
    <w:rsid w:val="005B3A4D"/>
    <w:rsid w:val="005B40E8"/>
    <w:rsid w:val="005B6311"/>
    <w:rsid w:val="005B777E"/>
    <w:rsid w:val="005B7E57"/>
    <w:rsid w:val="005C251E"/>
    <w:rsid w:val="005C2593"/>
    <w:rsid w:val="005C31A1"/>
    <w:rsid w:val="005C364B"/>
    <w:rsid w:val="005C41C8"/>
    <w:rsid w:val="005C4453"/>
    <w:rsid w:val="005C5052"/>
    <w:rsid w:val="005C560D"/>
    <w:rsid w:val="005C5C54"/>
    <w:rsid w:val="005C6E89"/>
    <w:rsid w:val="005C738C"/>
    <w:rsid w:val="005C7CE0"/>
    <w:rsid w:val="005D3960"/>
    <w:rsid w:val="005D4C43"/>
    <w:rsid w:val="005D68F0"/>
    <w:rsid w:val="005D6CB6"/>
    <w:rsid w:val="005D73AF"/>
    <w:rsid w:val="005E0566"/>
    <w:rsid w:val="005E19F7"/>
    <w:rsid w:val="005E3F0A"/>
    <w:rsid w:val="005E5707"/>
    <w:rsid w:val="005E66D2"/>
    <w:rsid w:val="005E7A36"/>
    <w:rsid w:val="005F0465"/>
    <w:rsid w:val="005F0A94"/>
    <w:rsid w:val="005F2FB0"/>
    <w:rsid w:val="005F51C6"/>
    <w:rsid w:val="005F5F8E"/>
    <w:rsid w:val="005F7130"/>
    <w:rsid w:val="005F75C7"/>
    <w:rsid w:val="00600490"/>
    <w:rsid w:val="00600E22"/>
    <w:rsid w:val="006013D3"/>
    <w:rsid w:val="0060144A"/>
    <w:rsid w:val="0060204B"/>
    <w:rsid w:val="00602DEF"/>
    <w:rsid w:val="00604FDD"/>
    <w:rsid w:val="006055BE"/>
    <w:rsid w:val="006056A9"/>
    <w:rsid w:val="0060629C"/>
    <w:rsid w:val="006073B4"/>
    <w:rsid w:val="006077AB"/>
    <w:rsid w:val="00610AC5"/>
    <w:rsid w:val="00611FFB"/>
    <w:rsid w:val="006131A4"/>
    <w:rsid w:val="00613EC4"/>
    <w:rsid w:val="00615A64"/>
    <w:rsid w:val="00615D57"/>
    <w:rsid w:val="00615D7D"/>
    <w:rsid w:val="006176EC"/>
    <w:rsid w:val="00621A44"/>
    <w:rsid w:val="00622FE7"/>
    <w:rsid w:val="0062339A"/>
    <w:rsid w:val="00624A09"/>
    <w:rsid w:val="00626109"/>
    <w:rsid w:val="00626321"/>
    <w:rsid w:val="006269F8"/>
    <w:rsid w:val="006312F4"/>
    <w:rsid w:val="006318B0"/>
    <w:rsid w:val="00632542"/>
    <w:rsid w:val="006336DC"/>
    <w:rsid w:val="00634360"/>
    <w:rsid w:val="00634475"/>
    <w:rsid w:val="006358E6"/>
    <w:rsid w:val="00636221"/>
    <w:rsid w:val="00636D9A"/>
    <w:rsid w:val="00637388"/>
    <w:rsid w:val="00640CDE"/>
    <w:rsid w:val="00640D67"/>
    <w:rsid w:val="00640E59"/>
    <w:rsid w:val="00643911"/>
    <w:rsid w:val="00644A0D"/>
    <w:rsid w:val="00644D7D"/>
    <w:rsid w:val="006451D4"/>
    <w:rsid w:val="00645B45"/>
    <w:rsid w:val="00646547"/>
    <w:rsid w:val="00646D04"/>
    <w:rsid w:val="00647F60"/>
    <w:rsid w:val="00650587"/>
    <w:rsid w:val="00652DBA"/>
    <w:rsid w:val="00653354"/>
    <w:rsid w:val="006538F2"/>
    <w:rsid w:val="006538F3"/>
    <w:rsid w:val="00653AA8"/>
    <w:rsid w:val="00654766"/>
    <w:rsid w:val="00656947"/>
    <w:rsid w:val="006604ED"/>
    <w:rsid w:val="006615A9"/>
    <w:rsid w:val="006639B6"/>
    <w:rsid w:val="00663E81"/>
    <w:rsid w:val="0066405E"/>
    <w:rsid w:val="00664FD6"/>
    <w:rsid w:val="006674F6"/>
    <w:rsid w:val="00670064"/>
    <w:rsid w:val="006724CE"/>
    <w:rsid w:val="006768FE"/>
    <w:rsid w:val="00676F3F"/>
    <w:rsid w:val="006802AC"/>
    <w:rsid w:val="006815AE"/>
    <w:rsid w:val="00682296"/>
    <w:rsid w:val="00682CA1"/>
    <w:rsid w:val="00682E9B"/>
    <w:rsid w:val="00683185"/>
    <w:rsid w:val="00683874"/>
    <w:rsid w:val="00684B6A"/>
    <w:rsid w:val="00684C25"/>
    <w:rsid w:val="00685040"/>
    <w:rsid w:val="00685114"/>
    <w:rsid w:val="00685907"/>
    <w:rsid w:val="00687FC3"/>
    <w:rsid w:val="006904AB"/>
    <w:rsid w:val="00692C79"/>
    <w:rsid w:val="00692D58"/>
    <w:rsid w:val="00692E02"/>
    <w:rsid w:val="00694698"/>
    <w:rsid w:val="006958A2"/>
    <w:rsid w:val="006963E8"/>
    <w:rsid w:val="006968AF"/>
    <w:rsid w:val="00696CDE"/>
    <w:rsid w:val="00697959"/>
    <w:rsid w:val="00697C9C"/>
    <w:rsid w:val="006A28B3"/>
    <w:rsid w:val="006A3227"/>
    <w:rsid w:val="006A32F3"/>
    <w:rsid w:val="006A40F4"/>
    <w:rsid w:val="006A46EF"/>
    <w:rsid w:val="006A51F5"/>
    <w:rsid w:val="006A6533"/>
    <w:rsid w:val="006B0BC1"/>
    <w:rsid w:val="006B19DD"/>
    <w:rsid w:val="006B1D72"/>
    <w:rsid w:val="006B2CBC"/>
    <w:rsid w:val="006B3E12"/>
    <w:rsid w:val="006B44A6"/>
    <w:rsid w:val="006B4A71"/>
    <w:rsid w:val="006B4F29"/>
    <w:rsid w:val="006B5593"/>
    <w:rsid w:val="006B5E6D"/>
    <w:rsid w:val="006B6568"/>
    <w:rsid w:val="006B6EEF"/>
    <w:rsid w:val="006B72FE"/>
    <w:rsid w:val="006C0FD1"/>
    <w:rsid w:val="006C15F5"/>
    <w:rsid w:val="006C2F0A"/>
    <w:rsid w:val="006C3CE7"/>
    <w:rsid w:val="006C5463"/>
    <w:rsid w:val="006C5AC6"/>
    <w:rsid w:val="006C68E2"/>
    <w:rsid w:val="006C714A"/>
    <w:rsid w:val="006C7CBD"/>
    <w:rsid w:val="006D0BA6"/>
    <w:rsid w:val="006D0F71"/>
    <w:rsid w:val="006D1914"/>
    <w:rsid w:val="006D2332"/>
    <w:rsid w:val="006D3659"/>
    <w:rsid w:val="006D4DFF"/>
    <w:rsid w:val="006D5A80"/>
    <w:rsid w:val="006D6133"/>
    <w:rsid w:val="006D63B1"/>
    <w:rsid w:val="006E0227"/>
    <w:rsid w:val="006E16D6"/>
    <w:rsid w:val="006E2368"/>
    <w:rsid w:val="006E2D18"/>
    <w:rsid w:val="006E3BA6"/>
    <w:rsid w:val="006E4416"/>
    <w:rsid w:val="006E455A"/>
    <w:rsid w:val="006E4BFE"/>
    <w:rsid w:val="006E752E"/>
    <w:rsid w:val="006F021F"/>
    <w:rsid w:val="006F17EA"/>
    <w:rsid w:val="006F1D33"/>
    <w:rsid w:val="006F2043"/>
    <w:rsid w:val="006F3FFF"/>
    <w:rsid w:val="006F6439"/>
    <w:rsid w:val="006F759F"/>
    <w:rsid w:val="00700F2C"/>
    <w:rsid w:val="00701BA2"/>
    <w:rsid w:val="00701C21"/>
    <w:rsid w:val="00701F83"/>
    <w:rsid w:val="0070371B"/>
    <w:rsid w:val="0070505E"/>
    <w:rsid w:val="0070521C"/>
    <w:rsid w:val="007052AC"/>
    <w:rsid w:val="00705304"/>
    <w:rsid w:val="00711591"/>
    <w:rsid w:val="007124BA"/>
    <w:rsid w:val="00714634"/>
    <w:rsid w:val="00717D69"/>
    <w:rsid w:val="00717EAB"/>
    <w:rsid w:val="00722421"/>
    <w:rsid w:val="00724373"/>
    <w:rsid w:val="0072633A"/>
    <w:rsid w:val="0072659E"/>
    <w:rsid w:val="007322FF"/>
    <w:rsid w:val="007348BB"/>
    <w:rsid w:val="00734D04"/>
    <w:rsid w:val="00741344"/>
    <w:rsid w:val="00741BF1"/>
    <w:rsid w:val="00743992"/>
    <w:rsid w:val="00743AAD"/>
    <w:rsid w:val="00744A46"/>
    <w:rsid w:val="00754A87"/>
    <w:rsid w:val="00756A8E"/>
    <w:rsid w:val="007573AE"/>
    <w:rsid w:val="00760A3F"/>
    <w:rsid w:val="007613B1"/>
    <w:rsid w:val="00761C78"/>
    <w:rsid w:val="007634A9"/>
    <w:rsid w:val="007644B6"/>
    <w:rsid w:val="007652BD"/>
    <w:rsid w:val="00766179"/>
    <w:rsid w:val="00766967"/>
    <w:rsid w:val="007669B5"/>
    <w:rsid w:val="00766D27"/>
    <w:rsid w:val="00767AF5"/>
    <w:rsid w:val="00770EF6"/>
    <w:rsid w:val="00771065"/>
    <w:rsid w:val="00771250"/>
    <w:rsid w:val="007716B2"/>
    <w:rsid w:val="007723E4"/>
    <w:rsid w:val="00774CD7"/>
    <w:rsid w:val="00775547"/>
    <w:rsid w:val="00775C6B"/>
    <w:rsid w:val="007767E5"/>
    <w:rsid w:val="00777BCE"/>
    <w:rsid w:val="00780E8C"/>
    <w:rsid w:val="00781698"/>
    <w:rsid w:val="007818D0"/>
    <w:rsid w:val="007825A2"/>
    <w:rsid w:val="00782BF1"/>
    <w:rsid w:val="007831D1"/>
    <w:rsid w:val="0078491F"/>
    <w:rsid w:val="00784F34"/>
    <w:rsid w:val="007857A0"/>
    <w:rsid w:val="00786FC5"/>
    <w:rsid w:val="007875A0"/>
    <w:rsid w:val="0079110E"/>
    <w:rsid w:val="00791ADF"/>
    <w:rsid w:val="00793F44"/>
    <w:rsid w:val="007946B2"/>
    <w:rsid w:val="007960EB"/>
    <w:rsid w:val="00797743"/>
    <w:rsid w:val="007A09A3"/>
    <w:rsid w:val="007A1021"/>
    <w:rsid w:val="007A32FD"/>
    <w:rsid w:val="007A48D7"/>
    <w:rsid w:val="007A502C"/>
    <w:rsid w:val="007A551C"/>
    <w:rsid w:val="007A5E27"/>
    <w:rsid w:val="007A6878"/>
    <w:rsid w:val="007A6E45"/>
    <w:rsid w:val="007B1192"/>
    <w:rsid w:val="007B190A"/>
    <w:rsid w:val="007B218F"/>
    <w:rsid w:val="007B2193"/>
    <w:rsid w:val="007B3095"/>
    <w:rsid w:val="007B5E3D"/>
    <w:rsid w:val="007B7D18"/>
    <w:rsid w:val="007B7E01"/>
    <w:rsid w:val="007C0365"/>
    <w:rsid w:val="007C5EA5"/>
    <w:rsid w:val="007C6946"/>
    <w:rsid w:val="007C717A"/>
    <w:rsid w:val="007D027D"/>
    <w:rsid w:val="007D1020"/>
    <w:rsid w:val="007D1A6F"/>
    <w:rsid w:val="007D2CD6"/>
    <w:rsid w:val="007D3856"/>
    <w:rsid w:val="007D3AA0"/>
    <w:rsid w:val="007D48B5"/>
    <w:rsid w:val="007D694E"/>
    <w:rsid w:val="007D6FDC"/>
    <w:rsid w:val="007E1680"/>
    <w:rsid w:val="007E2C44"/>
    <w:rsid w:val="007E397F"/>
    <w:rsid w:val="007E3D9B"/>
    <w:rsid w:val="007E6A33"/>
    <w:rsid w:val="007E6D5F"/>
    <w:rsid w:val="007E74EA"/>
    <w:rsid w:val="007E7618"/>
    <w:rsid w:val="007E771F"/>
    <w:rsid w:val="007F004A"/>
    <w:rsid w:val="007F03D0"/>
    <w:rsid w:val="007F29C8"/>
    <w:rsid w:val="007F4451"/>
    <w:rsid w:val="007F4C47"/>
    <w:rsid w:val="007F6025"/>
    <w:rsid w:val="007F6D73"/>
    <w:rsid w:val="007F7162"/>
    <w:rsid w:val="007F7BF2"/>
    <w:rsid w:val="007F7CDF"/>
    <w:rsid w:val="007F7E34"/>
    <w:rsid w:val="00802125"/>
    <w:rsid w:val="0080246A"/>
    <w:rsid w:val="00802DB8"/>
    <w:rsid w:val="00803C21"/>
    <w:rsid w:val="00804273"/>
    <w:rsid w:val="00804609"/>
    <w:rsid w:val="00804801"/>
    <w:rsid w:val="00805CB6"/>
    <w:rsid w:val="0081193E"/>
    <w:rsid w:val="0081253C"/>
    <w:rsid w:val="00813C13"/>
    <w:rsid w:val="00814529"/>
    <w:rsid w:val="00815FCF"/>
    <w:rsid w:val="00816BFB"/>
    <w:rsid w:val="00817306"/>
    <w:rsid w:val="0082151D"/>
    <w:rsid w:val="008229A8"/>
    <w:rsid w:val="008229CC"/>
    <w:rsid w:val="00823E15"/>
    <w:rsid w:val="008267AC"/>
    <w:rsid w:val="00826904"/>
    <w:rsid w:val="00826ABC"/>
    <w:rsid w:val="0082795C"/>
    <w:rsid w:val="00827FEA"/>
    <w:rsid w:val="0083068E"/>
    <w:rsid w:val="00832B24"/>
    <w:rsid w:val="00834753"/>
    <w:rsid w:val="00835094"/>
    <w:rsid w:val="00836E53"/>
    <w:rsid w:val="00837ACF"/>
    <w:rsid w:val="00842059"/>
    <w:rsid w:val="00844F6A"/>
    <w:rsid w:val="0084506A"/>
    <w:rsid w:val="00846F6D"/>
    <w:rsid w:val="00853830"/>
    <w:rsid w:val="00853909"/>
    <w:rsid w:val="00853F88"/>
    <w:rsid w:val="008544B5"/>
    <w:rsid w:val="008549CD"/>
    <w:rsid w:val="00862002"/>
    <w:rsid w:val="00863C58"/>
    <w:rsid w:val="008641BD"/>
    <w:rsid w:val="008648EA"/>
    <w:rsid w:val="00864B19"/>
    <w:rsid w:val="0086525C"/>
    <w:rsid w:val="008653AB"/>
    <w:rsid w:val="00866575"/>
    <w:rsid w:val="008668D6"/>
    <w:rsid w:val="00866B5E"/>
    <w:rsid w:val="0086762E"/>
    <w:rsid w:val="008678D6"/>
    <w:rsid w:val="00870065"/>
    <w:rsid w:val="00870410"/>
    <w:rsid w:val="0087425D"/>
    <w:rsid w:val="0087437D"/>
    <w:rsid w:val="008744FE"/>
    <w:rsid w:val="00874535"/>
    <w:rsid w:val="008756C4"/>
    <w:rsid w:val="00876442"/>
    <w:rsid w:val="008808D5"/>
    <w:rsid w:val="008826AD"/>
    <w:rsid w:val="0088317A"/>
    <w:rsid w:val="0088325B"/>
    <w:rsid w:val="00883E97"/>
    <w:rsid w:val="0088632F"/>
    <w:rsid w:val="00886C36"/>
    <w:rsid w:val="008871C6"/>
    <w:rsid w:val="00887523"/>
    <w:rsid w:val="008875B2"/>
    <w:rsid w:val="0089040A"/>
    <w:rsid w:val="00890596"/>
    <w:rsid w:val="008907ED"/>
    <w:rsid w:val="00891812"/>
    <w:rsid w:val="0089238D"/>
    <w:rsid w:val="008931A7"/>
    <w:rsid w:val="00893207"/>
    <w:rsid w:val="00895024"/>
    <w:rsid w:val="0089512B"/>
    <w:rsid w:val="008A0ABE"/>
    <w:rsid w:val="008A4B4C"/>
    <w:rsid w:val="008A597C"/>
    <w:rsid w:val="008A5BF8"/>
    <w:rsid w:val="008A5F0E"/>
    <w:rsid w:val="008A6250"/>
    <w:rsid w:val="008A64EB"/>
    <w:rsid w:val="008A6C94"/>
    <w:rsid w:val="008A77EE"/>
    <w:rsid w:val="008B1035"/>
    <w:rsid w:val="008B128E"/>
    <w:rsid w:val="008B4500"/>
    <w:rsid w:val="008B6833"/>
    <w:rsid w:val="008B7224"/>
    <w:rsid w:val="008B7A4A"/>
    <w:rsid w:val="008B7A87"/>
    <w:rsid w:val="008B7FF7"/>
    <w:rsid w:val="008C0030"/>
    <w:rsid w:val="008C3087"/>
    <w:rsid w:val="008C53E7"/>
    <w:rsid w:val="008C5717"/>
    <w:rsid w:val="008C6B71"/>
    <w:rsid w:val="008C754F"/>
    <w:rsid w:val="008D174D"/>
    <w:rsid w:val="008D2193"/>
    <w:rsid w:val="008D307F"/>
    <w:rsid w:val="008D31BF"/>
    <w:rsid w:val="008D45C0"/>
    <w:rsid w:val="008D4F18"/>
    <w:rsid w:val="008D629C"/>
    <w:rsid w:val="008D7FE4"/>
    <w:rsid w:val="008E2085"/>
    <w:rsid w:val="008E383C"/>
    <w:rsid w:val="008E6767"/>
    <w:rsid w:val="008E68EA"/>
    <w:rsid w:val="008E69D1"/>
    <w:rsid w:val="008F0D90"/>
    <w:rsid w:val="008F19E8"/>
    <w:rsid w:val="008F426A"/>
    <w:rsid w:val="0090074F"/>
    <w:rsid w:val="00902DD7"/>
    <w:rsid w:val="0090499F"/>
    <w:rsid w:val="00904B4E"/>
    <w:rsid w:val="00911B48"/>
    <w:rsid w:val="009136B9"/>
    <w:rsid w:val="00915525"/>
    <w:rsid w:val="00915C89"/>
    <w:rsid w:val="00915EFE"/>
    <w:rsid w:val="00917529"/>
    <w:rsid w:val="00921A22"/>
    <w:rsid w:val="00921A48"/>
    <w:rsid w:val="00925584"/>
    <w:rsid w:val="00925A2E"/>
    <w:rsid w:val="009308A6"/>
    <w:rsid w:val="0093180E"/>
    <w:rsid w:val="009322D3"/>
    <w:rsid w:val="00933BB8"/>
    <w:rsid w:val="00934357"/>
    <w:rsid w:val="00934BC6"/>
    <w:rsid w:val="00934D6F"/>
    <w:rsid w:val="009354F1"/>
    <w:rsid w:val="00935EC2"/>
    <w:rsid w:val="00936466"/>
    <w:rsid w:val="009375B9"/>
    <w:rsid w:val="00937816"/>
    <w:rsid w:val="00937837"/>
    <w:rsid w:val="009378F3"/>
    <w:rsid w:val="0094043E"/>
    <w:rsid w:val="009407CC"/>
    <w:rsid w:val="00942064"/>
    <w:rsid w:val="00943F09"/>
    <w:rsid w:val="00945B2A"/>
    <w:rsid w:val="009475BD"/>
    <w:rsid w:val="009477BE"/>
    <w:rsid w:val="00947C1A"/>
    <w:rsid w:val="0095087F"/>
    <w:rsid w:val="00951EDE"/>
    <w:rsid w:val="009524F6"/>
    <w:rsid w:val="009527F1"/>
    <w:rsid w:val="0095293C"/>
    <w:rsid w:val="00952EDC"/>
    <w:rsid w:val="0095441D"/>
    <w:rsid w:val="00954A2E"/>
    <w:rsid w:val="00954F39"/>
    <w:rsid w:val="0095651B"/>
    <w:rsid w:val="009576FE"/>
    <w:rsid w:val="00957872"/>
    <w:rsid w:val="00960706"/>
    <w:rsid w:val="00960720"/>
    <w:rsid w:val="00961CB1"/>
    <w:rsid w:val="00961EE2"/>
    <w:rsid w:val="0096271D"/>
    <w:rsid w:val="0096302A"/>
    <w:rsid w:val="00963C18"/>
    <w:rsid w:val="009641EC"/>
    <w:rsid w:val="009657B2"/>
    <w:rsid w:val="009675A7"/>
    <w:rsid w:val="00967A8C"/>
    <w:rsid w:val="00967DBD"/>
    <w:rsid w:val="00967EBB"/>
    <w:rsid w:val="00971029"/>
    <w:rsid w:val="00971C87"/>
    <w:rsid w:val="00971F84"/>
    <w:rsid w:val="009737A0"/>
    <w:rsid w:val="00973D24"/>
    <w:rsid w:val="00975CEA"/>
    <w:rsid w:val="00976585"/>
    <w:rsid w:val="00976731"/>
    <w:rsid w:val="009779E3"/>
    <w:rsid w:val="00977F67"/>
    <w:rsid w:val="00980195"/>
    <w:rsid w:val="00981883"/>
    <w:rsid w:val="00981E87"/>
    <w:rsid w:val="00982D78"/>
    <w:rsid w:val="0098310F"/>
    <w:rsid w:val="00986CCE"/>
    <w:rsid w:val="00987F30"/>
    <w:rsid w:val="00990486"/>
    <w:rsid w:val="009906F9"/>
    <w:rsid w:val="009913AE"/>
    <w:rsid w:val="00991BB0"/>
    <w:rsid w:val="00992076"/>
    <w:rsid w:val="0099344E"/>
    <w:rsid w:val="00994D30"/>
    <w:rsid w:val="009950BE"/>
    <w:rsid w:val="009952C7"/>
    <w:rsid w:val="009971A4"/>
    <w:rsid w:val="009A02CB"/>
    <w:rsid w:val="009A09D0"/>
    <w:rsid w:val="009A0F64"/>
    <w:rsid w:val="009A18D5"/>
    <w:rsid w:val="009A2C51"/>
    <w:rsid w:val="009A2F55"/>
    <w:rsid w:val="009A33FE"/>
    <w:rsid w:val="009A3E33"/>
    <w:rsid w:val="009A62E7"/>
    <w:rsid w:val="009A676D"/>
    <w:rsid w:val="009A780E"/>
    <w:rsid w:val="009B061B"/>
    <w:rsid w:val="009B288A"/>
    <w:rsid w:val="009B41DC"/>
    <w:rsid w:val="009B597E"/>
    <w:rsid w:val="009B6AEC"/>
    <w:rsid w:val="009B7CAF"/>
    <w:rsid w:val="009C3184"/>
    <w:rsid w:val="009C4969"/>
    <w:rsid w:val="009C525E"/>
    <w:rsid w:val="009D09E5"/>
    <w:rsid w:val="009D0A68"/>
    <w:rsid w:val="009D177D"/>
    <w:rsid w:val="009D1D26"/>
    <w:rsid w:val="009D2A5A"/>
    <w:rsid w:val="009D5874"/>
    <w:rsid w:val="009D6B55"/>
    <w:rsid w:val="009D7320"/>
    <w:rsid w:val="009E010B"/>
    <w:rsid w:val="009E1E41"/>
    <w:rsid w:val="009E3978"/>
    <w:rsid w:val="009E4C7D"/>
    <w:rsid w:val="009E4D36"/>
    <w:rsid w:val="009E7C4F"/>
    <w:rsid w:val="009F107D"/>
    <w:rsid w:val="009F323D"/>
    <w:rsid w:val="009F34C9"/>
    <w:rsid w:val="009F35C4"/>
    <w:rsid w:val="009F39D7"/>
    <w:rsid w:val="009F40E8"/>
    <w:rsid w:val="009F4222"/>
    <w:rsid w:val="009F4C40"/>
    <w:rsid w:val="009F5413"/>
    <w:rsid w:val="009F5856"/>
    <w:rsid w:val="009F5BD0"/>
    <w:rsid w:val="009F724B"/>
    <w:rsid w:val="00A00FAE"/>
    <w:rsid w:val="00A029F3"/>
    <w:rsid w:val="00A0330A"/>
    <w:rsid w:val="00A03677"/>
    <w:rsid w:val="00A04435"/>
    <w:rsid w:val="00A04455"/>
    <w:rsid w:val="00A05228"/>
    <w:rsid w:val="00A11381"/>
    <w:rsid w:val="00A1400A"/>
    <w:rsid w:val="00A14F77"/>
    <w:rsid w:val="00A202EE"/>
    <w:rsid w:val="00A20E08"/>
    <w:rsid w:val="00A2342C"/>
    <w:rsid w:val="00A24044"/>
    <w:rsid w:val="00A26A2C"/>
    <w:rsid w:val="00A26B8A"/>
    <w:rsid w:val="00A275DF"/>
    <w:rsid w:val="00A279ED"/>
    <w:rsid w:val="00A27D18"/>
    <w:rsid w:val="00A27F7E"/>
    <w:rsid w:val="00A30D1D"/>
    <w:rsid w:val="00A34B54"/>
    <w:rsid w:val="00A34E1D"/>
    <w:rsid w:val="00A409FF"/>
    <w:rsid w:val="00A41729"/>
    <w:rsid w:val="00A42672"/>
    <w:rsid w:val="00A428D5"/>
    <w:rsid w:val="00A428D7"/>
    <w:rsid w:val="00A452F4"/>
    <w:rsid w:val="00A46A1C"/>
    <w:rsid w:val="00A475BA"/>
    <w:rsid w:val="00A500AD"/>
    <w:rsid w:val="00A512A3"/>
    <w:rsid w:val="00A5168C"/>
    <w:rsid w:val="00A523F1"/>
    <w:rsid w:val="00A52D94"/>
    <w:rsid w:val="00A54D59"/>
    <w:rsid w:val="00A55C56"/>
    <w:rsid w:val="00A60610"/>
    <w:rsid w:val="00A618A7"/>
    <w:rsid w:val="00A61D56"/>
    <w:rsid w:val="00A628CD"/>
    <w:rsid w:val="00A63066"/>
    <w:rsid w:val="00A64C9D"/>
    <w:rsid w:val="00A66005"/>
    <w:rsid w:val="00A665C2"/>
    <w:rsid w:val="00A67555"/>
    <w:rsid w:val="00A67AAE"/>
    <w:rsid w:val="00A70761"/>
    <w:rsid w:val="00A720C9"/>
    <w:rsid w:val="00A72C0D"/>
    <w:rsid w:val="00A733AD"/>
    <w:rsid w:val="00A7526E"/>
    <w:rsid w:val="00A7537C"/>
    <w:rsid w:val="00A75D40"/>
    <w:rsid w:val="00A7601D"/>
    <w:rsid w:val="00A77FF1"/>
    <w:rsid w:val="00A80623"/>
    <w:rsid w:val="00A81662"/>
    <w:rsid w:val="00A816B8"/>
    <w:rsid w:val="00A82746"/>
    <w:rsid w:val="00A8347E"/>
    <w:rsid w:val="00A84EE2"/>
    <w:rsid w:val="00A85C5F"/>
    <w:rsid w:val="00A8769A"/>
    <w:rsid w:val="00A902C6"/>
    <w:rsid w:val="00A9046F"/>
    <w:rsid w:val="00A9095F"/>
    <w:rsid w:val="00A91184"/>
    <w:rsid w:val="00A91C64"/>
    <w:rsid w:val="00A92ADA"/>
    <w:rsid w:val="00A92F8B"/>
    <w:rsid w:val="00A9510E"/>
    <w:rsid w:val="00A96061"/>
    <w:rsid w:val="00A965BF"/>
    <w:rsid w:val="00A97903"/>
    <w:rsid w:val="00AA02B2"/>
    <w:rsid w:val="00AA02FB"/>
    <w:rsid w:val="00AA0729"/>
    <w:rsid w:val="00AA08DD"/>
    <w:rsid w:val="00AA0C60"/>
    <w:rsid w:val="00AA0FA5"/>
    <w:rsid w:val="00AA1EB0"/>
    <w:rsid w:val="00AA29F1"/>
    <w:rsid w:val="00AA2A6D"/>
    <w:rsid w:val="00AA2F59"/>
    <w:rsid w:val="00AA496B"/>
    <w:rsid w:val="00AA5B24"/>
    <w:rsid w:val="00AA6168"/>
    <w:rsid w:val="00AA7109"/>
    <w:rsid w:val="00AA72F7"/>
    <w:rsid w:val="00AB265E"/>
    <w:rsid w:val="00AB5AD3"/>
    <w:rsid w:val="00AB7796"/>
    <w:rsid w:val="00AC0CC7"/>
    <w:rsid w:val="00AC16AC"/>
    <w:rsid w:val="00AC361A"/>
    <w:rsid w:val="00AC42F4"/>
    <w:rsid w:val="00AC5ABD"/>
    <w:rsid w:val="00AC7360"/>
    <w:rsid w:val="00AC7F76"/>
    <w:rsid w:val="00AD064E"/>
    <w:rsid w:val="00AD08B1"/>
    <w:rsid w:val="00AD1506"/>
    <w:rsid w:val="00AD2203"/>
    <w:rsid w:val="00AD2433"/>
    <w:rsid w:val="00AD4611"/>
    <w:rsid w:val="00AD51F9"/>
    <w:rsid w:val="00AD596C"/>
    <w:rsid w:val="00AD61B7"/>
    <w:rsid w:val="00AD63FB"/>
    <w:rsid w:val="00AD7197"/>
    <w:rsid w:val="00AD732C"/>
    <w:rsid w:val="00AE1C25"/>
    <w:rsid w:val="00AE1F6D"/>
    <w:rsid w:val="00AE22B3"/>
    <w:rsid w:val="00AE2442"/>
    <w:rsid w:val="00AE43CD"/>
    <w:rsid w:val="00AE4AED"/>
    <w:rsid w:val="00AE512C"/>
    <w:rsid w:val="00AE5774"/>
    <w:rsid w:val="00AE6F4B"/>
    <w:rsid w:val="00AF11FA"/>
    <w:rsid w:val="00AF28CD"/>
    <w:rsid w:val="00AF4586"/>
    <w:rsid w:val="00AF5A36"/>
    <w:rsid w:val="00AF7C3F"/>
    <w:rsid w:val="00B02008"/>
    <w:rsid w:val="00B040F9"/>
    <w:rsid w:val="00B04331"/>
    <w:rsid w:val="00B04EF4"/>
    <w:rsid w:val="00B050D5"/>
    <w:rsid w:val="00B06B1B"/>
    <w:rsid w:val="00B06E1D"/>
    <w:rsid w:val="00B071E0"/>
    <w:rsid w:val="00B111C5"/>
    <w:rsid w:val="00B11A53"/>
    <w:rsid w:val="00B11C41"/>
    <w:rsid w:val="00B12C45"/>
    <w:rsid w:val="00B13433"/>
    <w:rsid w:val="00B1470B"/>
    <w:rsid w:val="00B1762A"/>
    <w:rsid w:val="00B17C21"/>
    <w:rsid w:val="00B20436"/>
    <w:rsid w:val="00B20477"/>
    <w:rsid w:val="00B216DB"/>
    <w:rsid w:val="00B2382B"/>
    <w:rsid w:val="00B23DDF"/>
    <w:rsid w:val="00B24E45"/>
    <w:rsid w:val="00B25E38"/>
    <w:rsid w:val="00B260AA"/>
    <w:rsid w:val="00B305A7"/>
    <w:rsid w:val="00B30C69"/>
    <w:rsid w:val="00B31D12"/>
    <w:rsid w:val="00B335B7"/>
    <w:rsid w:val="00B33EC2"/>
    <w:rsid w:val="00B34A10"/>
    <w:rsid w:val="00B34B54"/>
    <w:rsid w:val="00B35028"/>
    <w:rsid w:val="00B35470"/>
    <w:rsid w:val="00B35CA6"/>
    <w:rsid w:val="00B36D08"/>
    <w:rsid w:val="00B37AF8"/>
    <w:rsid w:val="00B37FB9"/>
    <w:rsid w:val="00B42F3E"/>
    <w:rsid w:val="00B472E8"/>
    <w:rsid w:val="00B51D09"/>
    <w:rsid w:val="00B52358"/>
    <w:rsid w:val="00B5354D"/>
    <w:rsid w:val="00B535AA"/>
    <w:rsid w:val="00B53CA6"/>
    <w:rsid w:val="00B54260"/>
    <w:rsid w:val="00B54A35"/>
    <w:rsid w:val="00B56CA7"/>
    <w:rsid w:val="00B572C5"/>
    <w:rsid w:val="00B6039A"/>
    <w:rsid w:val="00B611FC"/>
    <w:rsid w:val="00B6318E"/>
    <w:rsid w:val="00B631AA"/>
    <w:rsid w:val="00B65F29"/>
    <w:rsid w:val="00B66336"/>
    <w:rsid w:val="00B66969"/>
    <w:rsid w:val="00B71538"/>
    <w:rsid w:val="00B730D0"/>
    <w:rsid w:val="00B7322F"/>
    <w:rsid w:val="00B73C72"/>
    <w:rsid w:val="00B7484F"/>
    <w:rsid w:val="00B76DF4"/>
    <w:rsid w:val="00B7709E"/>
    <w:rsid w:val="00B77147"/>
    <w:rsid w:val="00B82CF7"/>
    <w:rsid w:val="00B83FC4"/>
    <w:rsid w:val="00B85226"/>
    <w:rsid w:val="00B85254"/>
    <w:rsid w:val="00B8680D"/>
    <w:rsid w:val="00B9019C"/>
    <w:rsid w:val="00B90405"/>
    <w:rsid w:val="00B9060F"/>
    <w:rsid w:val="00B90C61"/>
    <w:rsid w:val="00B90DC4"/>
    <w:rsid w:val="00B91142"/>
    <w:rsid w:val="00B914A9"/>
    <w:rsid w:val="00B91F30"/>
    <w:rsid w:val="00B92EA6"/>
    <w:rsid w:val="00B93191"/>
    <w:rsid w:val="00B946FA"/>
    <w:rsid w:val="00B95DEE"/>
    <w:rsid w:val="00B975AC"/>
    <w:rsid w:val="00B97D46"/>
    <w:rsid w:val="00B97E38"/>
    <w:rsid w:val="00BA02E5"/>
    <w:rsid w:val="00BA070F"/>
    <w:rsid w:val="00BA1191"/>
    <w:rsid w:val="00BA1ACC"/>
    <w:rsid w:val="00BA37BB"/>
    <w:rsid w:val="00BA3F0F"/>
    <w:rsid w:val="00BA582B"/>
    <w:rsid w:val="00BA5DD1"/>
    <w:rsid w:val="00BA63B5"/>
    <w:rsid w:val="00BB51B7"/>
    <w:rsid w:val="00BB67AD"/>
    <w:rsid w:val="00BC01EC"/>
    <w:rsid w:val="00BC0BE9"/>
    <w:rsid w:val="00BC1685"/>
    <w:rsid w:val="00BC1D0E"/>
    <w:rsid w:val="00BC28EE"/>
    <w:rsid w:val="00BC2B5C"/>
    <w:rsid w:val="00BC2FCD"/>
    <w:rsid w:val="00BC3239"/>
    <w:rsid w:val="00BC4081"/>
    <w:rsid w:val="00BC4F29"/>
    <w:rsid w:val="00BC66D8"/>
    <w:rsid w:val="00BD0674"/>
    <w:rsid w:val="00BD1557"/>
    <w:rsid w:val="00BD2BD9"/>
    <w:rsid w:val="00BD7E81"/>
    <w:rsid w:val="00BE0713"/>
    <w:rsid w:val="00BE1284"/>
    <w:rsid w:val="00BE1D12"/>
    <w:rsid w:val="00BE30CF"/>
    <w:rsid w:val="00BE47B1"/>
    <w:rsid w:val="00BE631D"/>
    <w:rsid w:val="00BE7422"/>
    <w:rsid w:val="00BF0ED0"/>
    <w:rsid w:val="00BF24C8"/>
    <w:rsid w:val="00BF2EA3"/>
    <w:rsid w:val="00BF334A"/>
    <w:rsid w:val="00BF4A1C"/>
    <w:rsid w:val="00BF4F38"/>
    <w:rsid w:val="00BF5931"/>
    <w:rsid w:val="00BF59FA"/>
    <w:rsid w:val="00BF5A15"/>
    <w:rsid w:val="00BF6E8A"/>
    <w:rsid w:val="00BF737E"/>
    <w:rsid w:val="00C01257"/>
    <w:rsid w:val="00C01602"/>
    <w:rsid w:val="00C04DAF"/>
    <w:rsid w:val="00C061A0"/>
    <w:rsid w:val="00C12277"/>
    <w:rsid w:val="00C13F10"/>
    <w:rsid w:val="00C14864"/>
    <w:rsid w:val="00C17F00"/>
    <w:rsid w:val="00C20B9C"/>
    <w:rsid w:val="00C21E62"/>
    <w:rsid w:val="00C229A4"/>
    <w:rsid w:val="00C246C0"/>
    <w:rsid w:val="00C25ECF"/>
    <w:rsid w:val="00C26AB6"/>
    <w:rsid w:val="00C317BA"/>
    <w:rsid w:val="00C317D1"/>
    <w:rsid w:val="00C32BFC"/>
    <w:rsid w:val="00C32E1D"/>
    <w:rsid w:val="00C32E88"/>
    <w:rsid w:val="00C332C2"/>
    <w:rsid w:val="00C3373D"/>
    <w:rsid w:val="00C33DE8"/>
    <w:rsid w:val="00C409A7"/>
    <w:rsid w:val="00C41BED"/>
    <w:rsid w:val="00C41CC0"/>
    <w:rsid w:val="00C42249"/>
    <w:rsid w:val="00C4372F"/>
    <w:rsid w:val="00C43F40"/>
    <w:rsid w:val="00C44311"/>
    <w:rsid w:val="00C4521A"/>
    <w:rsid w:val="00C46274"/>
    <w:rsid w:val="00C46660"/>
    <w:rsid w:val="00C507D4"/>
    <w:rsid w:val="00C50F5A"/>
    <w:rsid w:val="00C512B8"/>
    <w:rsid w:val="00C52718"/>
    <w:rsid w:val="00C52E07"/>
    <w:rsid w:val="00C52F3A"/>
    <w:rsid w:val="00C5307F"/>
    <w:rsid w:val="00C537C0"/>
    <w:rsid w:val="00C54009"/>
    <w:rsid w:val="00C5453C"/>
    <w:rsid w:val="00C54A70"/>
    <w:rsid w:val="00C566BE"/>
    <w:rsid w:val="00C60C3F"/>
    <w:rsid w:val="00C61856"/>
    <w:rsid w:val="00C6238F"/>
    <w:rsid w:val="00C6244B"/>
    <w:rsid w:val="00C62938"/>
    <w:rsid w:val="00C633C0"/>
    <w:rsid w:val="00C651CD"/>
    <w:rsid w:val="00C66535"/>
    <w:rsid w:val="00C66FE6"/>
    <w:rsid w:val="00C670C7"/>
    <w:rsid w:val="00C67AD0"/>
    <w:rsid w:val="00C70D41"/>
    <w:rsid w:val="00C7158F"/>
    <w:rsid w:val="00C71699"/>
    <w:rsid w:val="00C71B0D"/>
    <w:rsid w:val="00C723D1"/>
    <w:rsid w:val="00C73D6F"/>
    <w:rsid w:val="00C747EE"/>
    <w:rsid w:val="00C749A4"/>
    <w:rsid w:val="00C7590D"/>
    <w:rsid w:val="00C769E1"/>
    <w:rsid w:val="00C776F5"/>
    <w:rsid w:val="00C77DBF"/>
    <w:rsid w:val="00C80BA0"/>
    <w:rsid w:val="00C83DD5"/>
    <w:rsid w:val="00C83EA5"/>
    <w:rsid w:val="00C84F1B"/>
    <w:rsid w:val="00C90867"/>
    <w:rsid w:val="00C90D55"/>
    <w:rsid w:val="00C90F4B"/>
    <w:rsid w:val="00C93614"/>
    <w:rsid w:val="00C93666"/>
    <w:rsid w:val="00C940A7"/>
    <w:rsid w:val="00C946B2"/>
    <w:rsid w:val="00C94BEA"/>
    <w:rsid w:val="00C95178"/>
    <w:rsid w:val="00C951B3"/>
    <w:rsid w:val="00C958E0"/>
    <w:rsid w:val="00C959B9"/>
    <w:rsid w:val="00C95C31"/>
    <w:rsid w:val="00CA030A"/>
    <w:rsid w:val="00CA2169"/>
    <w:rsid w:val="00CA329B"/>
    <w:rsid w:val="00CA35F1"/>
    <w:rsid w:val="00CA398B"/>
    <w:rsid w:val="00CA3CE2"/>
    <w:rsid w:val="00CA4B15"/>
    <w:rsid w:val="00CA4CFC"/>
    <w:rsid w:val="00CA4D7E"/>
    <w:rsid w:val="00CA4F01"/>
    <w:rsid w:val="00CA52C3"/>
    <w:rsid w:val="00CA5815"/>
    <w:rsid w:val="00CA7C39"/>
    <w:rsid w:val="00CB07BA"/>
    <w:rsid w:val="00CB4019"/>
    <w:rsid w:val="00CB4AC9"/>
    <w:rsid w:val="00CB5C8E"/>
    <w:rsid w:val="00CB6353"/>
    <w:rsid w:val="00CB6B88"/>
    <w:rsid w:val="00CB6BC8"/>
    <w:rsid w:val="00CB7240"/>
    <w:rsid w:val="00CB7A79"/>
    <w:rsid w:val="00CC0E92"/>
    <w:rsid w:val="00CC3B14"/>
    <w:rsid w:val="00CC3C39"/>
    <w:rsid w:val="00CC3E7D"/>
    <w:rsid w:val="00CC42BF"/>
    <w:rsid w:val="00CC489E"/>
    <w:rsid w:val="00CC5BC8"/>
    <w:rsid w:val="00CC5CD7"/>
    <w:rsid w:val="00CC6DA1"/>
    <w:rsid w:val="00CD1392"/>
    <w:rsid w:val="00CD2005"/>
    <w:rsid w:val="00CD2276"/>
    <w:rsid w:val="00CD2FFD"/>
    <w:rsid w:val="00CD5589"/>
    <w:rsid w:val="00CD5696"/>
    <w:rsid w:val="00CD6465"/>
    <w:rsid w:val="00CD719C"/>
    <w:rsid w:val="00CD778E"/>
    <w:rsid w:val="00CE043E"/>
    <w:rsid w:val="00CE6019"/>
    <w:rsid w:val="00CE7842"/>
    <w:rsid w:val="00CE7A4B"/>
    <w:rsid w:val="00CE7AB8"/>
    <w:rsid w:val="00CF18FA"/>
    <w:rsid w:val="00CF2AE3"/>
    <w:rsid w:val="00CF3E1B"/>
    <w:rsid w:val="00CF5AF2"/>
    <w:rsid w:val="00CF5CAD"/>
    <w:rsid w:val="00CF79C9"/>
    <w:rsid w:val="00D00CF5"/>
    <w:rsid w:val="00D01D39"/>
    <w:rsid w:val="00D020F0"/>
    <w:rsid w:val="00D02B83"/>
    <w:rsid w:val="00D02FF9"/>
    <w:rsid w:val="00D046AE"/>
    <w:rsid w:val="00D05DD8"/>
    <w:rsid w:val="00D07778"/>
    <w:rsid w:val="00D07EEC"/>
    <w:rsid w:val="00D1051D"/>
    <w:rsid w:val="00D12607"/>
    <w:rsid w:val="00D137BC"/>
    <w:rsid w:val="00D13A26"/>
    <w:rsid w:val="00D13C02"/>
    <w:rsid w:val="00D17746"/>
    <w:rsid w:val="00D17780"/>
    <w:rsid w:val="00D17D55"/>
    <w:rsid w:val="00D20ADF"/>
    <w:rsid w:val="00D21000"/>
    <w:rsid w:val="00D21B31"/>
    <w:rsid w:val="00D2421E"/>
    <w:rsid w:val="00D25AEB"/>
    <w:rsid w:val="00D2666E"/>
    <w:rsid w:val="00D27527"/>
    <w:rsid w:val="00D30A0D"/>
    <w:rsid w:val="00D32450"/>
    <w:rsid w:val="00D3306B"/>
    <w:rsid w:val="00D335E8"/>
    <w:rsid w:val="00D34FDD"/>
    <w:rsid w:val="00D3550A"/>
    <w:rsid w:val="00D35B4D"/>
    <w:rsid w:val="00D35D03"/>
    <w:rsid w:val="00D35DDC"/>
    <w:rsid w:val="00D36C2B"/>
    <w:rsid w:val="00D4067A"/>
    <w:rsid w:val="00D40795"/>
    <w:rsid w:val="00D43E25"/>
    <w:rsid w:val="00D44EE8"/>
    <w:rsid w:val="00D45910"/>
    <w:rsid w:val="00D46231"/>
    <w:rsid w:val="00D47F3E"/>
    <w:rsid w:val="00D507F2"/>
    <w:rsid w:val="00D51073"/>
    <w:rsid w:val="00D51645"/>
    <w:rsid w:val="00D51999"/>
    <w:rsid w:val="00D51B22"/>
    <w:rsid w:val="00D55E5D"/>
    <w:rsid w:val="00D562D5"/>
    <w:rsid w:val="00D57858"/>
    <w:rsid w:val="00D604E9"/>
    <w:rsid w:val="00D61E04"/>
    <w:rsid w:val="00D6221B"/>
    <w:rsid w:val="00D63769"/>
    <w:rsid w:val="00D637A1"/>
    <w:rsid w:val="00D63B56"/>
    <w:rsid w:val="00D64CF3"/>
    <w:rsid w:val="00D65EE6"/>
    <w:rsid w:val="00D67CAD"/>
    <w:rsid w:val="00D67CB8"/>
    <w:rsid w:val="00D67F38"/>
    <w:rsid w:val="00D70371"/>
    <w:rsid w:val="00D70A06"/>
    <w:rsid w:val="00D712AD"/>
    <w:rsid w:val="00D72A99"/>
    <w:rsid w:val="00D73102"/>
    <w:rsid w:val="00D743D3"/>
    <w:rsid w:val="00D74FBD"/>
    <w:rsid w:val="00D7541A"/>
    <w:rsid w:val="00D75898"/>
    <w:rsid w:val="00D77020"/>
    <w:rsid w:val="00D77DA7"/>
    <w:rsid w:val="00D80338"/>
    <w:rsid w:val="00D80AFA"/>
    <w:rsid w:val="00D817CC"/>
    <w:rsid w:val="00D83656"/>
    <w:rsid w:val="00D84B37"/>
    <w:rsid w:val="00D858A1"/>
    <w:rsid w:val="00D8601C"/>
    <w:rsid w:val="00D8606F"/>
    <w:rsid w:val="00D86676"/>
    <w:rsid w:val="00D86759"/>
    <w:rsid w:val="00D87190"/>
    <w:rsid w:val="00D87446"/>
    <w:rsid w:val="00D878EE"/>
    <w:rsid w:val="00D94E05"/>
    <w:rsid w:val="00D955E4"/>
    <w:rsid w:val="00D959DF"/>
    <w:rsid w:val="00D961D5"/>
    <w:rsid w:val="00D97DD5"/>
    <w:rsid w:val="00DA0C0E"/>
    <w:rsid w:val="00DA1B13"/>
    <w:rsid w:val="00DA3CBB"/>
    <w:rsid w:val="00DA4137"/>
    <w:rsid w:val="00DA768E"/>
    <w:rsid w:val="00DA77E7"/>
    <w:rsid w:val="00DA7FA0"/>
    <w:rsid w:val="00DB02FB"/>
    <w:rsid w:val="00DB08FC"/>
    <w:rsid w:val="00DB15F9"/>
    <w:rsid w:val="00DB1A09"/>
    <w:rsid w:val="00DB2D28"/>
    <w:rsid w:val="00DB4586"/>
    <w:rsid w:val="00DB5A08"/>
    <w:rsid w:val="00DC0D45"/>
    <w:rsid w:val="00DC3B2C"/>
    <w:rsid w:val="00DC3D0A"/>
    <w:rsid w:val="00DC40AC"/>
    <w:rsid w:val="00DC437D"/>
    <w:rsid w:val="00DC481A"/>
    <w:rsid w:val="00DC4D40"/>
    <w:rsid w:val="00DC4D64"/>
    <w:rsid w:val="00DC5F48"/>
    <w:rsid w:val="00DC62B6"/>
    <w:rsid w:val="00DC6D54"/>
    <w:rsid w:val="00DD055C"/>
    <w:rsid w:val="00DD0DD1"/>
    <w:rsid w:val="00DD106E"/>
    <w:rsid w:val="00DD1B9F"/>
    <w:rsid w:val="00DD2D0D"/>
    <w:rsid w:val="00DD3FD6"/>
    <w:rsid w:val="00DD4187"/>
    <w:rsid w:val="00DD457C"/>
    <w:rsid w:val="00DD4E3C"/>
    <w:rsid w:val="00DD6660"/>
    <w:rsid w:val="00DD6E9E"/>
    <w:rsid w:val="00DD70EB"/>
    <w:rsid w:val="00DD7D6F"/>
    <w:rsid w:val="00DE2CDD"/>
    <w:rsid w:val="00DE41B8"/>
    <w:rsid w:val="00DE57E5"/>
    <w:rsid w:val="00DE628C"/>
    <w:rsid w:val="00DE6956"/>
    <w:rsid w:val="00DF2378"/>
    <w:rsid w:val="00DF44FC"/>
    <w:rsid w:val="00DF5F96"/>
    <w:rsid w:val="00DF6DB9"/>
    <w:rsid w:val="00E00B04"/>
    <w:rsid w:val="00E00BE9"/>
    <w:rsid w:val="00E02691"/>
    <w:rsid w:val="00E02D59"/>
    <w:rsid w:val="00E04424"/>
    <w:rsid w:val="00E04425"/>
    <w:rsid w:val="00E04B3A"/>
    <w:rsid w:val="00E05A15"/>
    <w:rsid w:val="00E064D9"/>
    <w:rsid w:val="00E07AF4"/>
    <w:rsid w:val="00E10260"/>
    <w:rsid w:val="00E10881"/>
    <w:rsid w:val="00E13C3F"/>
    <w:rsid w:val="00E14044"/>
    <w:rsid w:val="00E145B2"/>
    <w:rsid w:val="00E15C19"/>
    <w:rsid w:val="00E16513"/>
    <w:rsid w:val="00E16B31"/>
    <w:rsid w:val="00E16C5D"/>
    <w:rsid w:val="00E16D1E"/>
    <w:rsid w:val="00E17026"/>
    <w:rsid w:val="00E17C78"/>
    <w:rsid w:val="00E2073A"/>
    <w:rsid w:val="00E20C11"/>
    <w:rsid w:val="00E20ED2"/>
    <w:rsid w:val="00E21745"/>
    <w:rsid w:val="00E21BF6"/>
    <w:rsid w:val="00E24ECB"/>
    <w:rsid w:val="00E25259"/>
    <w:rsid w:val="00E2687D"/>
    <w:rsid w:val="00E307B5"/>
    <w:rsid w:val="00E30A9B"/>
    <w:rsid w:val="00E32E89"/>
    <w:rsid w:val="00E35865"/>
    <w:rsid w:val="00E36A57"/>
    <w:rsid w:val="00E41A0A"/>
    <w:rsid w:val="00E41C2C"/>
    <w:rsid w:val="00E42A8A"/>
    <w:rsid w:val="00E44639"/>
    <w:rsid w:val="00E45673"/>
    <w:rsid w:val="00E45A42"/>
    <w:rsid w:val="00E45FBD"/>
    <w:rsid w:val="00E46E5B"/>
    <w:rsid w:val="00E505ED"/>
    <w:rsid w:val="00E51A96"/>
    <w:rsid w:val="00E51BF7"/>
    <w:rsid w:val="00E524BD"/>
    <w:rsid w:val="00E52FA0"/>
    <w:rsid w:val="00E53507"/>
    <w:rsid w:val="00E54A54"/>
    <w:rsid w:val="00E54B8A"/>
    <w:rsid w:val="00E55600"/>
    <w:rsid w:val="00E55FE7"/>
    <w:rsid w:val="00E60129"/>
    <w:rsid w:val="00E61BF7"/>
    <w:rsid w:val="00E623D3"/>
    <w:rsid w:val="00E643A7"/>
    <w:rsid w:val="00E64FD5"/>
    <w:rsid w:val="00E6550B"/>
    <w:rsid w:val="00E65CCE"/>
    <w:rsid w:val="00E70C10"/>
    <w:rsid w:val="00E71CF3"/>
    <w:rsid w:val="00E72F69"/>
    <w:rsid w:val="00E75653"/>
    <w:rsid w:val="00E76A45"/>
    <w:rsid w:val="00E805EB"/>
    <w:rsid w:val="00E813A1"/>
    <w:rsid w:val="00E8360C"/>
    <w:rsid w:val="00E83B87"/>
    <w:rsid w:val="00E848C4"/>
    <w:rsid w:val="00E84DA0"/>
    <w:rsid w:val="00E87D4D"/>
    <w:rsid w:val="00E9058D"/>
    <w:rsid w:val="00E91198"/>
    <w:rsid w:val="00E921EF"/>
    <w:rsid w:val="00E92BA6"/>
    <w:rsid w:val="00E93F8D"/>
    <w:rsid w:val="00EA053F"/>
    <w:rsid w:val="00EA3583"/>
    <w:rsid w:val="00EA3996"/>
    <w:rsid w:val="00EA51FB"/>
    <w:rsid w:val="00EA590F"/>
    <w:rsid w:val="00EA625B"/>
    <w:rsid w:val="00EA74F6"/>
    <w:rsid w:val="00EA798A"/>
    <w:rsid w:val="00EB06EA"/>
    <w:rsid w:val="00EB19E9"/>
    <w:rsid w:val="00EB21A9"/>
    <w:rsid w:val="00EB39D6"/>
    <w:rsid w:val="00EB57FE"/>
    <w:rsid w:val="00EC069C"/>
    <w:rsid w:val="00EC16B9"/>
    <w:rsid w:val="00EC2E71"/>
    <w:rsid w:val="00EC3CC9"/>
    <w:rsid w:val="00EC40A1"/>
    <w:rsid w:val="00EC47CA"/>
    <w:rsid w:val="00EC484D"/>
    <w:rsid w:val="00EC56B2"/>
    <w:rsid w:val="00EC6DD2"/>
    <w:rsid w:val="00EC7766"/>
    <w:rsid w:val="00EC7A39"/>
    <w:rsid w:val="00ED0584"/>
    <w:rsid w:val="00ED306A"/>
    <w:rsid w:val="00ED49A8"/>
    <w:rsid w:val="00ED5B8E"/>
    <w:rsid w:val="00ED739A"/>
    <w:rsid w:val="00ED7B65"/>
    <w:rsid w:val="00EE0E71"/>
    <w:rsid w:val="00EE2709"/>
    <w:rsid w:val="00EE2FEB"/>
    <w:rsid w:val="00EE5A4A"/>
    <w:rsid w:val="00EE77B4"/>
    <w:rsid w:val="00EF0CD7"/>
    <w:rsid w:val="00EF109E"/>
    <w:rsid w:val="00EF12C1"/>
    <w:rsid w:val="00EF1F0B"/>
    <w:rsid w:val="00EF2294"/>
    <w:rsid w:val="00EF462A"/>
    <w:rsid w:val="00F00146"/>
    <w:rsid w:val="00F00D21"/>
    <w:rsid w:val="00F0132B"/>
    <w:rsid w:val="00F0506D"/>
    <w:rsid w:val="00F05916"/>
    <w:rsid w:val="00F077FC"/>
    <w:rsid w:val="00F10C7F"/>
    <w:rsid w:val="00F1423F"/>
    <w:rsid w:val="00F146D3"/>
    <w:rsid w:val="00F14C77"/>
    <w:rsid w:val="00F15558"/>
    <w:rsid w:val="00F16180"/>
    <w:rsid w:val="00F21DAF"/>
    <w:rsid w:val="00F23487"/>
    <w:rsid w:val="00F23DB2"/>
    <w:rsid w:val="00F24891"/>
    <w:rsid w:val="00F25C00"/>
    <w:rsid w:val="00F26634"/>
    <w:rsid w:val="00F30186"/>
    <w:rsid w:val="00F30950"/>
    <w:rsid w:val="00F30CC2"/>
    <w:rsid w:val="00F319F2"/>
    <w:rsid w:val="00F32430"/>
    <w:rsid w:val="00F32A67"/>
    <w:rsid w:val="00F352EB"/>
    <w:rsid w:val="00F366F9"/>
    <w:rsid w:val="00F44225"/>
    <w:rsid w:val="00F465FF"/>
    <w:rsid w:val="00F4669E"/>
    <w:rsid w:val="00F466AF"/>
    <w:rsid w:val="00F472AE"/>
    <w:rsid w:val="00F4769B"/>
    <w:rsid w:val="00F478E5"/>
    <w:rsid w:val="00F47CB9"/>
    <w:rsid w:val="00F50882"/>
    <w:rsid w:val="00F50E61"/>
    <w:rsid w:val="00F55E92"/>
    <w:rsid w:val="00F60E4D"/>
    <w:rsid w:val="00F6235E"/>
    <w:rsid w:val="00F63186"/>
    <w:rsid w:val="00F63CB4"/>
    <w:rsid w:val="00F64367"/>
    <w:rsid w:val="00F657BE"/>
    <w:rsid w:val="00F671E5"/>
    <w:rsid w:val="00F7000F"/>
    <w:rsid w:val="00F704CC"/>
    <w:rsid w:val="00F71198"/>
    <w:rsid w:val="00F71E14"/>
    <w:rsid w:val="00F7220B"/>
    <w:rsid w:val="00F73473"/>
    <w:rsid w:val="00F73672"/>
    <w:rsid w:val="00F754A1"/>
    <w:rsid w:val="00F75A41"/>
    <w:rsid w:val="00F77311"/>
    <w:rsid w:val="00F774DA"/>
    <w:rsid w:val="00F779F6"/>
    <w:rsid w:val="00F77D29"/>
    <w:rsid w:val="00F8008A"/>
    <w:rsid w:val="00F80611"/>
    <w:rsid w:val="00F81F62"/>
    <w:rsid w:val="00F841C1"/>
    <w:rsid w:val="00F879A5"/>
    <w:rsid w:val="00F933B5"/>
    <w:rsid w:val="00F96C29"/>
    <w:rsid w:val="00F96CF6"/>
    <w:rsid w:val="00FA121E"/>
    <w:rsid w:val="00FA1639"/>
    <w:rsid w:val="00FA178C"/>
    <w:rsid w:val="00FA2FC2"/>
    <w:rsid w:val="00FA33C1"/>
    <w:rsid w:val="00FA427F"/>
    <w:rsid w:val="00FB06FF"/>
    <w:rsid w:val="00FB1BDE"/>
    <w:rsid w:val="00FB2899"/>
    <w:rsid w:val="00FB3E22"/>
    <w:rsid w:val="00FB3F33"/>
    <w:rsid w:val="00FB6174"/>
    <w:rsid w:val="00FB6CD2"/>
    <w:rsid w:val="00FB778F"/>
    <w:rsid w:val="00FC1F86"/>
    <w:rsid w:val="00FC275E"/>
    <w:rsid w:val="00FC3CA1"/>
    <w:rsid w:val="00FC4585"/>
    <w:rsid w:val="00FC4743"/>
    <w:rsid w:val="00FC4D24"/>
    <w:rsid w:val="00FC7A97"/>
    <w:rsid w:val="00FD14B7"/>
    <w:rsid w:val="00FD27D1"/>
    <w:rsid w:val="00FD2CC6"/>
    <w:rsid w:val="00FD30D2"/>
    <w:rsid w:val="00FD43B1"/>
    <w:rsid w:val="00FD500D"/>
    <w:rsid w:val="00FD51B7"/>
    <w:rsid w:val="00FD5444"/>
    <w:rsid w:val="00FD594F"/>
    <w:rsid w:val="00FE1D3C"/>
    <w:rsid w:val="00FE230C"/>
    <w:rsid w:val="00FE2665"/>
    <w:rsid w:val="00FE2DA7"/>
    <w:rsid w:val="00FE2EF5"/>
    <w:rsid w:val="00FE6A1E"/>
    <w:rsid w:val="00FE6C49"/>
    <w:rsid w:val="00FE7443"/>
    <w:rsid w:val="00FE7499"/>
    <w:rsid w:val="00FF0673"/>
    <w:rsid w:val="00FF0D2F"/>
    <w:rsid w:val="00FF3888"/>
    <w:rsid w:val="00FF5146"/>
    <w:rsid w:val="00FF5A49"/>
    <w:rsid w:val="00FF5E24"/>
    <w:rsid w:val="00FF7369"/>
    <w:rsid w:val="00FF7A7D"/>
    <w:rsid w:val="0E122D43"/>
    <w:rsid w:val="28F45786"/>
    <w:rsid w:val="2F583EB2"/>
    <w:rsid w:val="31340157"/>
    <w:rsid w:val="4802270E"/>
    <w:rsid w:val="6A5E7D8E"/>
    <w:rsid w:val="6ECF28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8415C9-2E13-4364-BA97-7106B838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plified Arabic" w:eastAsia="Times New Roman" w:hAnsi="Simplified Arabic" w:cs="Simplified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lowKashida"/>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style>
  <w:style w:type="character" w:customStyle="1" w:styleId="FooterChar">
    <w:name w:val="Footer Char"/>
    <w:basedOn w:val="DefaultParagraphFont"/>
    <w:link w:val="Footer"/>
    <w:qFormat/>
  </w:style>
  <w:style w:type="paragraph" w:styleId="Footer">
    <w:name w:val="footer"/>
    <w:basedOn w:val="Normal"/>
    <w:link w:val="FooterChar"/>
    <w:unhideWhenUsed/>
    <w:pPr>
      <w:tabs>
        <w:tab w:val="center" w:pos="4320"/>
        <w:tab w:val="right" w:pos="8640"/>
      </w:tabs>
    </w:pPr>
  </w:style>
  <w:style w:type="paragraph" w:styleId="Header">
    <w:name w:val="header"/>
    <w:basedOn w:val="Normal"/>
    <w:link w:val="HeaderChar"/>
    <w:unhideWhenUsed/>
    <w:pPr>
      <w:tabs>
        <w:tab w:val="center" w:pos="4320"/>
        <w:tab w:val="right" w:pos="8640"/>
      </w:tabs>
    </w:pPr>
  </w:style>
  <w:style w:type="paragraph" w:styleId="BalloonText">
    <w:name w:val="Balloon Text"/>
    <w:basedOn w:val="Normal"/>
    <w:link w:val="BalloonTextChar"/>
    <w:rsid w:val="00D817CC"/>
    <w:rPr>
      <w:rFonts w:ascii="Segoe UI" w:hAnsi="Segoe UI" w:cs="Segoe UI"/>
      <w:sz w:val="18"/>
      <w:szCs w:val="18"/>
    </w:rPr>
  </w:style>
  <w:style w:type="character" w:customStyle="1" w:styleId="BalloonTextChar">
    <w:name w:val="Balloon Text Char"/>
    <w:basedOn w:val="DefaultParagraphFont"/>
    <w:link w:val="BalloonText"/>
    <w:rsid w:val="00D817CC"/>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DEC4C040F9A4CA49F385FAED11495" ma:contentTypeVersion="5" ma:contentTypeDescription="Create a new document." ma:contentTypeScope="" ma:versionID="3966baa05f60255ecbe6ad27bf431704">
  <xsd:schema xmlns:xsd="http://www.w3.org/2001/XMLSchema" xmlns:xs="http://www.w3.org/2001/XMLSchema" xmlns:p="http://schemas.microsoft.com/office/2006/metadata/properties" targetNamespace="http://schemas.microsoft.com/office/2006/metadata/properties" ma:root="true" ma:fieldsID="36dff844d7e97780280f8d89f8b7fd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01802B-41BA-4535-AB09-4CC2B96D995C}"/>
</file>

<file path=customXml/itemProps2.xml><?xml version="1.0" encoding="utf-8"?>
<ds:datastoreItem xmlns:ds="http://schemas.openxmlformats.org/officeDocument/2006/customXml" ds:itemID="{645D1FED-D8C9-4135-8C87-85645D63D2B1}"/>
</file>

<file path=customXml/itemProps3.xml><?xml version="1.0" encoding="utf-8"?>
<ds:datastoreItem xmlns:ds="http://schemas.openxmlformats.org/officeDocument/2006/customXml" ds:itemID="{BB9A398B-301E-4753-A6C3-1F2E7BB246F8}"/>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Hamdy Abdel Azeem Shuman</dc:creator>
  <cp:keywords/>
  <cp:lastModifiedBy>Fatma Soliman Mohamed Nour Halawa</cp:lastModifiedBy>
  <cp:revision>2</cp:revision>
  <cp:lastPrinted>2024-01-11T09:49:00Z</cp:lastPrinted>
  <dcterms:created xsi:type="dcterms:W3CDTF">2024-01-14T17:41:00Z</dcterms:created>
  <dcterms:modified xsi:type="dcterms:W3CDTF">2024-01-14T17:41:00Z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0x0101005ABDEC4C040F9A4CA49F385FAED11495</vt:lpwstr>
  </property>
</Properties>
</file>