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EAC" w:rsidRPr="00761EA0" w:rsidRDefault="00CC5EAC" w:rsidP="00C17C4E">
      <w:pPr>
        <w:bidi/>
        <w:jc w:val="center"/>
        <w:rPr>
          <w:rFonts w:ascii="Arabic Transparent" w:hAnsi="Arabic Transparent" w:cs="Arabic Transparent"/>
          <w:b/>
          <w:bCs/>
          <w:sz w:val="36"/>
          <w:szCs w:val="40"/>
          <w:u w:val="single"/>
          <w:rtl/>
          <w:lang w:bidi="ar-EG"/>
        </w:rPr>
      </w:pPr>
      <w:r w:rsidRPr="00761EA0">
        <w:rPr>
          <w:rFonts w:ascii="Arabic Transparent" w:hAnsi="Arabic Transparent" w:cs="Arabic Transparent"/>
          <w:b/>
          <w:bCs/>
          <w:sz w:val="36"/>
          <w:szCs w:val="40"/>
          <w:u w:val="single"/>
          <w:rtl/>
          <w:lang w:bidi="ar-EG"/>
        </w:rPr>
        <w:t>مشروع جدول أعمال</w:t>
      </w:r>
      <w:r w:rsidRPr="00761EA0">
        <w:rPr>
          <w:rFonts w:ascii="Arabic Transparent" w:hAnsi="Arabic Transparent" w:cs="Arabic Transparent"/>
          <w:b/>
          <w:bCs/>
          <w:sz w:val="36"/>
          <w:szCs w:val="40"/>
          <w:u w:val="single"/>
          <w:lang w:bidi="ar-EG"/>
        </w:rPr>
        <w:t xml:space="preserve"> </w:t>
      </w:r>
      <w:r w:rsidRPr="00761EA0">
        <w:rPr>
          <w:rFonts w:ascii="Arabic Transparent" w:hAnsi="Arabic Transparent" w:cs="Arabic Transparent"/>
          <w:b/>
          <w:bCs/>
          <w:sz w:val="36"/>
          <w:szCs w:val="40"/>
          <w:u w:val="single"/>
          <w:rtl/>
          <w:lang w:bidi="ar-EG"/>
        </w:rPr>
        <w:t>الاجتماع 1</w:t>
      </w:r>
      <w:r w:rsidR="003D5D88">
        <w:rPr>
          <w:rFonts w:ascii="Arabic Transparent" w:hAnsi="Arabic Transparent" w:cs="Arabic Transparent" w:hint="cs"/>
          <w:b/>
          <w:bCs/>
          <w:sz w:val="36"/>
          <w:szCs w:val="40"/>
          <w:u w:val="single"/>
          <w:rtl/>
          <w:lang w:bidi="ar-EG"/>
        </w:rPr>
        <w:t>5</w:t>
      </w:r>
      <w:r w:rsidRPr="00761EA0">
        <w:rPr>
          <w:rFonts w:ascii="Arabic Transparent" w:hAnsi="Arabic Transparent" w:cs="Arabic Transparent"/>
          <w:b/>
          <w:bCs/>
          <w:sz w:val="36"/>
          <w:szCs w:val="40"/>
          <w:u w:val="single"/>
          <w:rtl/>
          <w:lang w:bidi="ar-EG"/>
        </w:rPr>
        <w:t xml:space="preserve"> لفريق العمل العربي لشئون الإنترنت</w:t>
      </w:r>
    </w:p>
    <w:p w:rsidR="00CC5EAC" w:rsidRPr="00761EA0" w:rsidRDefault="003D5D88" w:rsidP="00C17C4E">
      <w:pPr>
        <w:bidi/>
        <w:jc w:val="center"/>
        <w:rPr>
          <w:rFonts w:asciiTheme="majorBidi" w:hAnsiTheme="majorBidi" w:cstheme="majorBidi"/>
          <w:b/>
          <w:bCs/>
          <w:sz w:val="36"/>
          <w:szCs w:val="40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40"/>
          <w:u w:val="single"/>
          <w:rtl/>
          <w:lang w:bidi="ar-EG"/>
        </w:rPr>
        <w:t>تونس</w:t>
      </w:r>
      <w:r w:rsidR="00CC5EAC" w:rsidRPr="00761EA0">
        <w:rPr>
          <w:rFonts w:asciiTheme="majorBidi" w:hAnsiTheme="majorBidi" w:cstheme="majorBidi"/>
          <w:b/>
          <w:bCs/>
          <w:sz w:val="36"/>
          <w:szCs w:val="40"/>
          <w:u w:val="single"/>
          <w:rtl/>
          <w:lang w:bidi="ar-EG"/>
        </w:rPr>
        <w:t xml:space="preserve">: </w:t>
      </w:r>
      <w:r>
        <w:rPr>
          <w:rFonts w:asciiTheme="majorBidi" w:hAnsiTheme="majorBidi" w:cstheme="majorBidi" w:hint="cs"/>
          <w:b/>
          <w:bCs/>
          <w:sz w:val="36"/>
          <w:szCs w:val="40"/>
          <w:u w:val="single"/>
          <w:rtl/>
          <w:lang w:bidi="ar-EG"/>
        </w:rPr>
        <w:t>10-</w:t>
      </w:r>
      <w:r w:rsidR="00761EA0">
        <w:rPr>
          <w:rFonts w:asciiTheme="majorBidi" w:hAnsiTheme="majorBidi" w:cstheme="majorBidi" w:hint="cs"/>
          <w:b/>
          <w:bCs/>
          <w:sz w:val="36"/>
          <w:szCs w:val="40"/>
          <w:u w:val="single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36"/>
          <w:szCs w:val="40"/>
          <w:u w:val="single"/>
          <w:rtl/>
          <w:lang w:bidi="ar-EG"/>
        </w:rPr>
        <w:t>1/5</w:t>
      </w:r>
      <w:r w:rsidR="00761EA0">
        <w:rPr>
          <w:rFonts w:asciiTheme="majorBidi" w:hAnsiTheme="majorBidi" w:cstheme="majorBidi" w:hint="cs"/>
          <w:b/>
          <w:bCs/>
          <w:sz w:val="36"/>
          <w:szCs w:val="40"/>
          <w:u w:val="single"/>
          <w:rtl/>
          <w:lang w:bidi="ar-EG"/>
        </w:rPr>
        <w:t>/2023</w:t>
      </w:r>
    </w:p>
    <w:p w:rsidR="00CC5EAC" w:rsidRPr="00C0527D" w:rsidRDefault="00CC5EAC" w:rsidP="00CC5EAC">
      <w:pPr>
        <w:bidi/>
        <w:jc w:val="center"/>
        <w:rPr>
          <w:rFonts w:ascii="Arial" w:hAnsi="Arial"/>
          <w:b/>
          <w:bCs/>
          <w:sz w:val="36"/>
          <w:szCs w:val="36"/>
          <w:u w:val="single"/>
          <w:rtl/>
          <w:lang w:bidi="ar-EG"/>
        </w:rPr>
      </w:pPr>
    </w:p>
    <w:p w:rsidR="00CC5EAC" w:rsidRDefault="00CC5EAC" w:rsidP="00CC5EAC">
      <w:pPr>
        <w:bidi/>
        <w:jc w:val="center"/>
        <w:rPr>
          <w:rFonts w:ascii="Arial" w:hAnsi="Arial"/>
          <w:b/>
          <w:bCs/>
          <w:sz w:val="36"/>
          <w:szCs w:val="36"/>
          <w:u w:val="single"/>
          <w:rtl/>
          <w:lang w:bidi="ar-EG"/>
        </w:rPr>
      </w:pPr>
    </w:p>
    <w:tbl>
      <w:tblPr>
        <w:bidiVisual/>
        <w:tblW w:w="946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800"/>
      </w:tblGrid>
      <w:tr w:rsidR="00886782" w:rsidRPr="00C0527D" w:rsidTr="00752EBE">
        <w:trPr>
          <w:trHeight w:val="807"/>
          <w:jc w:val="center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82" w:rsidRPr="00DE3CA9" w:rsidRDefault="00886782" w:rsidP="00752EBE">
            <w:pPr>
              <w:bidi/>
              <w:jc w:val="center"/>
              <w:rPr>
                <w:rFonts w:ascii="Arial" w:hAnsi="Arial"/>
                <w:color w:val="000000"/>
                <w:sz w:val="32"/>
                <w:szCs w:val="32"/>
                <w:lang w:bidi="ar-EG"/>
              </w:rPr>
            </w:pPr>
            <w:r w:rsidRPr="00DE3CA9">
              <w:rPr>
                <w:rFonts w:ascii="Arial" w:hAnsi="Arial"/>
                <w:color w:val="000000"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8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82" w:rsidRPr="00DE3CA9" w:rsidRDefault="00886782" w:rsidP="00752EBE">
            <w:pPr>
              <w:bidi/>
              <w:rPr>
                <w:rFonts w:ascii="Arial" w:hAnsi="Arial"/>
                <w:b/>
                <w:bCs/>
                <w:color w:val="000000"/>
                <w:sz w:val="32"/>
                <w:szCs w:val="32"/>
                <w:highlight w:val="yellow"/>
                <w:rtl/>
                <w:lang w:bidi="ar-EG"/>
              </w:rPr>
            </w:pP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انتخاب </w:t>
            </w:r>
            <w:r w:rsidR="003D5D88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نائب</w:t>
            </w:r>
            <w:r w:rsidR="00602EE6">
              <w:rPr>
                <w:rFonts w:ascii="Arial" w:hAnsi="Arial"/>
                <w:b/>
                <w:bCs/>
                <w:color w:val="000000"/>
                <w:sz w:val="32"/>
                <w:szCs w:val="32"/>
                <w:lang w:bidi="ar-EG"/>
              </w:rPr>
              <w:t xml:space="preserve"> </w:t>
            </w:r>
            <w:r w:rsidR="00602EE6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ثاني</w:t>
            </w:r>
            <w:r w:rsidR="003D5D88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="00602EE6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ل</w:t>
            </w:r>
            <w:r w:rsidR="003D5D88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ر</w:t>
            </w: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ئ</w:t>
            </w:r>
            <w:r w:rsidR="003D5D88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ي</w:t>
            </w: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س الفريق للفترة القادمة</w:t>
            </w:r>
          </w:p>
        </w:tc>
      </w:tr>
      <w:tr w:rsidR="00886782" w:rsidRPr="00C0527D" w:rsidTr="00752EBE">
        <w:trPr>
          <w:trHeight w:val="1142"/>
          <w:jc w:val="center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82" w:rsidRPr="00DE3CA9" w:rsidRDefault="00886782" w:rsidP="00752EBE">
            <w:pPr>
              <w:bidi/>
              <w:jc w:val="center"/>
              <w:rPr>
                <w:rFonts w:ascii="Arial" w:hAnsi="Arial"/>
                <w:color w:val="000000"/>
                <w:sz w:val="32"/>
                <w:szCs w:val="32"/>
                <w:lang w:bidi="ar-EG"/>
              </w:rPr>
            </w:pPr>
            <w:r w:rsidRPr="00DE3CA9">
              <w:rPr>
                <w:rFonts w:ascii="Arial" w:hAnsi="Arial"/>
                <w:color w:val="000000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8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82" w:rsidRPr="00DE3CA9" w:rsidRDefault="00886782" w:rsidP="00752EBE">
            <w:pPr>
              <w:bidi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موضوعات الأمن السيبراني ومكافحة الجريمة والإرهاب على شبكة الإنترنت </w:t>
            </w:r>
          </w:p>
          <w:p w:rsidR="00886782" w:rsidRPr="00DE3CA9" w:rsidRDefault="00886782" w:rsidP="00D37D68">
            <w:pPr>
              <w:numPr>
                <w:ilvl w:val="0"/>
                <w:numId w:val="2"/>
              </w:numPr>
              <w:tabs>
                <w:tab w:val="clear" w:pos="720"/>
              </w:tabs>
              <w:bidi/>
              <w:ind w:left="360"/>
              <w:rPr>
                <w:rFonts w:ascii="Arial" w:hAnsi="Arial"/>
                <w:lang w:bidi="ar-EG"/>
              </w:rPr>
            </w:pPr>
            <w:r w:rsidRPr="00DE3CA9">
              <w:rPr>
                <w:rFonts w:ascii="Arial" w:hAnsi="Arial"/>
                <w:sz w:val="28"/>
                <w:szCs w:val="28"/>
                <w:rtl/>
                <w:lang w:bidi="ar-EG"/>
              </w:rPr>
              <w:t>الرؤية الاستراتيجية المشتركة للأمن السيبراني في المنطقة العربية</w:t>
            </w:r>
          </w:p>
        </w:tc>
      </w:tr>
      <w:tr w:rsidR="00886782" w:rsidRPr="00C0527D" w:rsidTr="00752EBE">
        <w:trPr>
          <w:trHeight w:val="1980"/>
          <w:jc w:val="center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82" w:rsidRPr="00A74586" w:rsidRDefault="00886782" w:rsidP="00752EBE">
            <w:pPr>
              <w:bidi/>
              <w:jc w:val="center"/>
              <w:rPr>
                <w:rFonts w:ascii="Arial" w:hAnsi="Arial"/>
                <w:color w:val="000000"/>
                <w:sz w:val="32"/>
                <w:szCs w:val="32"/>
                <w:lang w:bidi="ar-EG"/>
              </w:rPr>
            </w:pPr>
            <w:r w:rsidRPr="00A74586">
              <w:rPr>
                <w:rFonts w:ascii="Arial" w:hAnsi="Arial"/>
                <w:color w:val="000000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8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82" w:rsidRPr="00150011" w:rsidRDefault="00886782" w:rsidP="00150011">
            <w:pPr>
              <w:bidi/>
              <w:rPr>
                <w:rFonts w:ascii="Arial" w:hAnsi="Arial"/>
                <w:b/>
                <w:bCs/>
                <w:color w:val="000000"/>
                <w:sz w:val="32"/>
                <w:szCs w:val="32"/>
                <w:lang w:bidi="ar-EG"/>
              </w:rPr>
            </w:pP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موضوعات</w:t>
            </w: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lang w:bidi="ar-EG"/>
              </w:rPr>
              <w:t xml:space="preserve"> </w:t>
            </w: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حوكمة الإنترنت والمسارات والمنتديات التابعة لها </w:t>
            </w:r>
            <w:r w:rsidR="00150011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و</w:t>
            </w:r>
            <w:r w:rsidR="00150011" w:rsidRPr="00150011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التحضيرات</w:t>
            </w:r>
            <w:r w:rsidR="00150011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br/>
            </w:r>
            <w:r w:rsidR="00150011" w:rsidRPr="00150011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العربية المشتركة بشأن الميثاق الرقمي العالمي</w:t>
            </w:r>
            <w:r w:rsidR="00150011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886782" w:rsidRPr="00C0527D" w:rsidTr="00752EBE">
        <w:trPr>
          <w:trHeight w:val="1305"/>
          <w:jc w:val="center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82" w:rsidRPr="00A74586" w:rsidRDefault="00886782" w:rsidP="00752EBE">
            <w:pPr>
              <w:bidi/>
              <w:jc w:val="center"/>
              <w:rPr>
                <w:rFonts w:ascii="Arial" w:hAnsi="Arial"/>
                <w:color w:val="000000"/>
                <w:sz w:val="32"/>
                <w:szCs w:val="32"/>
                <w:lang w:bidi="ar-EG"/>
              </w:rPr>
            </w:pPr>
            <w:r w:rsidRPr="00A74586">
              <w:rPr>
                <w:rFonts w:ascii="Arial" w:hAnsi="Arial"/>
                <w:color w:val="000000"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8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782" w:rsidRPr="00C44A84" w:rsidRDefault="00886782" w:rsidP="00150011">
            <w:pPr>
              <w:bidi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</w:pPr>
            <w:r w:rsidRPr="00BA0454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التحديات والفرص التي تواجه تطوير البنى التحتية الرقمية للشبكات</w:t>
            </w:r>
          </w:p>
        </w:tc>
      </w:tr>
      <w:tr w:rsidR="002C5C98" w:rsidRPr="00C0527D" w:rsidTr="00752EBE">
        <w:trPr>
          <w:trHeight w:val="944"/>
          <w:jc w:val="center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98" w:rsidRPr="00A74586" w:rsidRDefault="00150011" w:rsidP="002C5C98">
            <w:pPr>
              <w:bidi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/>
                <w:color w:val="000000"/>
                <w:sz w:val="32"/>
                <w:szCs w:val="32"/>
                <w:lang w:bidi="ar-EG"/>
              </w:rPr>
              <w:t>5</w:t>
            </w:r>
          </w:p>
        </w:tc>
        <w:tc>
          <w:tcPr>
            <w:tcW w:w="8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98" w:rsidRPr="00C44A84" w:rsidRDefault="002C5C98" w:rsidP="00D37D68">
            <w:pPr>
              <w:numPr>
                <w:ilvl w:val="0"/>
                <w:numId w:val="2"/>
              </w:numPr>
              <w:tabs>
                <w:tab w:val="clear" w:pos="720"/>
              </w:tabs>
              <w:bidi/>
              <w:ind w:left="360"/>
              <w:rPr>
                <w:rFonts w:ascii="Arial" w:hAnsi="Arial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 w:rsidRPr="00C44A84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موعد</w:t>
            </w:r>
            <w:r w:rsidRPr="00C44A84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C44A84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ومكان</w:t>
            </w:r>
            <w:r w:rsidRPr="00C44A84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C44A84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الاجتماع</w:t>
            </w:r>
            <w:r w:rsidRPr="00C44A84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C44A84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القادم</w:t>
            </w:r>
          </w:p>
        </w:tc>
      </w:tr>
      <w:tr w:rsidR="002C5C98" w:rsidRPr="00C0527D" w:rsidTr="00752EBE">
        <w:trPr>
          <w:trHeight w:val="972"/>
          <w:jc w:val="center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98" w:rsidRPr="00A74586" w:rsidRDefault="00150011" w:rsidP="002C5C98">
            <w:pPr>
              <w:bidi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/>
                <w:color w:val="000000"/>
                <w:sz w:val="32"/>
                <w:szCs w:val="32"/>
                <w:lang w:bidi="ar-EG"/>
              </w:rPr>
              <w:t>6</w:t>
            </w:r>
          </w:p>
        </w:tc>
        <w:tc>
          <w:tcPr>
            <w:tcW w:w="8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C98" w:rsidRPr="00C44A84" w:rsidRDefault="002C5C98" w:rsidP="00D37D68">
            <w:pPr>
              <w:numPr>
                <w:ilvl w:val="0"/>
                <w:numId w:val="2"/>
              </w:numPr>
              <w:tabs>
                <w:tab w:val="clear" w:pos="720"/>
              </w:tabs>
              <w:bidi/>
              <w:ind w:left="360"/>
              <w:rPr>
                <w:rFonts w:ascii="Arial" w:hAnsi="Arial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 w:rsidRPr="00C44A84">
              <w:rPr>
                <w:rFonts w:ascii="Arial" w:hAnsi="Arial" w:hint="cs"/>
                <w:b/>
                <w:bCs/>
                <w:color w:val="000000"/>
                <w:sz w:val="36"/>
                <w:szCs w:val="36"/>
                <w:rtl/>
                <w:lang w:bidi="ar-EG"/>
              </w:rPr>
              <w:t>ما يستجد من أعمال</w:t>
            </w:r>
          </w:p>
        </w:tc>
      </w:tr>
    </w:tbl>
    <w:p w:rsidR="00886782" w:rsidRDefault="00886782" w:rsidP="00886782">
      <w:pPr>
        <w:bidi/>
        <w:jc w:val="center"/>
        <w:rPr>
          <w:rFonts w:ascii="Arial" w:hAnsi="Arial"/>
          <w:b/>
          <w:bCs/>
          <w:sz w:val="36"/>
          <w:szCs w:val="36"/>
          <w:u w:val="single"/>
          <w:rtl/>
          <w:lang w:bidi="ar-EG"/>
        </w:rPr>
      </w:pPr>
    </w:p>
    <w:p w:rsidR="00475586" w:rsidRDefault="0047558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A843A7" w:rsidRDefault="00FA4F9D" w:rsidP="00FA4F9D">
      <w:pPr>
        <w:bidi/>
        <w:jc w:val="right"/>
        <w:rPr>
          <w:rFonts w:ascii="Arial" w:hAnsi="Arial"/>
          <w:b/>
          <w:bCs/>
          <w:sz w:val="36"/>
          <w:szCs w:val="36"/>
          <w:u w:val="single"/>
          <w:rtl/>
          <w:lang w:bidi="ar-EG"/>
        </w:rPr>
      </w:pPr>
      <w:r>
        <w:rPr>
          <w:rFonts w:ascii="Arial" w:hAnsi="Arial" w:hint="cs"/>
          <w:b/>
          <w:bCs/>
          <w:sz w:val="36"/>
          <w:szCs w:val="36"/>
          <w:u w:val="single"/>
          <w:rtl/>
          <w:lang w:bidi="ar-EG"/>
        </w:rPr>
        <w:lastRenderedPageBreak/>
        <w:t>البند الأول</w:t>
      </w:r>
      <w:r w:rsidR="00C665E7">
        <w:rPr>
          <w:rFonts w:ascii="Arial" w:hAnsi="Arial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FA4F9D" w:rsidRDefault="00FA4F9D" w:rsidP="00FA4F9D">
      <w:pPr>
        <w:bidi/>
        <w:jc w:val="right"/>
        <w:rPr>
          <w:rFonts w:ascii="Arial" w:hAnsi="Arial"/>
          <w:b/>
          <w:bCs/>
          <w:sz w:val="14"/>
          <w:szCs w:val="14"/>
          <w:u w:val="single"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lang w:bidi="ar-EG"/>
        </w:rPr>
      </w:pPr>
    </w:p>
    <w:p w:rsidR="00DC74EA" w:rsidRPr="00FA4F9D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tbl>
      <w:tblPr>
        <w:bidiVisual/>
        <w:tblW w:w="4930" w:type="pct"/>
        <w:tblInd w:w="85" w:type="dxa"/>
        <w:tblBorders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47"/>
        <w:gridCol w:w="9073"/>
      </w:tblGrid>
      <w:tr w:rsidR="00A843A7" w:rsidRPr="0075114D" w:rsidTr="00DC74EA">
        <w:trPr>
          <w:trHeight w:val="534"/>
        </w:trPr>
        <w:tc>
          <w:tcPr>
            <w:tcW w:w="604" w:type="pct"/>
          </w:tcPr>
          <w:p w:rsidR="00A843A7" w:rsidRPr="0075114D" w:rsidRDefault="00A843A7" w:rsidP="00F65E2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75114D">
              <w:br w:type="page"/>
            </w:r>
            <w:r w:rsidRPr="0075114D">
              <w:br w:type="page"/>
            </w:r>
            <w:r w:rsidRPr="0075114D">
              <w:br w:type="page"/>
            </w:r>
            <w:r w:rsidRPr="007511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396" w:type="pct"/>
            <w:vAlign w:val="center"/>
          </w:tcPr>
          <w:p w:rsidR="00A843A7" w:rsidRPr="0075114D" w:rsidRDefault="00AD6F04" w:rsidP="00CC5EA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D6F04"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  <w:t>انتخاب نائب ثاني لرئيس الفريق للفترة القادمة</w:t>
            </w:r>
          </w:p>
        </w:tc>
      </w:tr>
      <w:tr w:rsidR="00A843A7" w:rsidRPr="0075114D" w:rsidTr="00DC74EA">
        <w:tc>
          <w:tcPr>
            <w:tcW w:w="604" w:type="pct"/>
          </w:tcPr>
          <w:p w:rsidR="00A843A7" w:rsidRPr="0075114D" w:rsidRDefault="00A843A7" w:rsidP="00F65E22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عرض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4396" w:type="pct"/>
          </w:tcPr>
          <w:p w:rsidR="00C665E7" w:rsidRDefault="001739AD" w:rsidP="00900085">
            <w:pPr>
              <w:bidi/>
              <w:spacing w:after="120" w:line="264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تم خلال الاجتماع (</w:t>
            </w:r>
            <w:r w:rsidR="00AD6F04">
              <w:rPr>
                <w:rFonts w:hint="cs"/>
                <w:sz w:val="28"/>
                <w:szCs w:val="28"/>
                <w:rtl/>
                <w:lang w:bidi="ar-EG"/>
              </w:rPr>
              <w:t>14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) لفريق العمل العربي لشئون الإنترنت</w:t>
            </w:r>
            <w:r w:rsidR="00F22AD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F22AD6" w:rsidRPr="00F22AD6">
              <w:rPr>
                <w:sz w:val="28"/>
                <w:szCs w:val="28"/>
                <w:rtl/>
                <w:lang w:bidi="ar-EG"/>
              </w:rPr>
              <w:t>(</w:t>
            </w:r>
            <w:r w:rsidR="00AD6F04">
              <w:rPr>
                <w:rFonts w:hint="cs"/>
                <w:sz w:val="28"/>
                <w:szCs w:val="28"/>
                <w:rtl/>
                <w:lang w:bidi="ar-EG"/>
              </w:rPr>
              <w:t>عن بعد</w:t>
            </w:r>
            <w:r w:rsidR="00F22AD6" w:rsidRPr="00F22AD6">
              <w:rPr>
                <w:sz w:val="28"/>
                <w:szCs w:val="28"/>
                <w:rtl/>
                <w:lang w:bidi="ar-EG"/>
              </w:rPr>
              <w:t xml:space="preserve">: </w:t>
            </w:r>
            <w:r w:rsidR="00AD6F04">
              <w:rPr>
                <w:rFonts w:hint="cs"/>
                <w:sz w:val="28"/>
                <w:szCs w:val="28"/>
                <w:rtl/>
                <w:lang w:bidi="ar-EG"/>
              </w:rPr>
              <w:t>11/4/2023</w:t>
            </w:r>
            <w:r w:rsidR="00F22AD6" w:rsidRPr="00F22AD6">
              <w:rPr>
                <w:sz w:val="28"/>
                <w:szCs w:val="28"/>
                <w:rtl/>
                <w:lang w:bidi="ar-EG"/>
              </w:rPr>
              <w:t>)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C716E7">
              <w:rPr>
                <w:rFonts w:hint="cs"/>
                <w:sz w:val="28"/>
                <w:szCs w:val="28"/>
                <w:rtl/>
                <w:lang w:bidi="ar-EG"/>
              </w:rPr>
              <w:t>إعادة</w:t>
            </w:r>
            <w:r w:rsidR="00AD6F04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C665E7" w:rsidRPr="00C665E7">
              <w:rPr>
                <w:sz w:val="28"/>
                <w:szCs w:val="28"/>
                <w:rtl/>
                <w:lang w:bidi="ar-EG"/>
              </w:rPr>
              <w:t xml:space="preserve">اختيار </w:t>
            </w:r>
            <w:r w:rsidR="00AD6F04" w:rsidRPr="00C665E7">
              <w:rPr>
                <w:sz w:val="28"/>
                <w:szCs w:val="28"/>
                <w:rtl/>
                <w:lang w:bidi="ar-EG"/>
              </w:rPr>
              <w:t xml:space="preserve">المهندس/ </w:t>
            </w:r>
            <w:proofErr w:type="gramStart"/>
            <w:r w:rsidR="00AD6F04" w:rsidRPr="00C665E7">
              <w:rPr>
                <w:sz w:val="28"/>
                <w:szCs w:val="28"/>
                <w:rtl/>
                <w:lang w:bidi="ar-EG"/>
              </w:rPr>
              <w:t>عبدالعزيز</w:t>
            </w:r>
            <w:proofErr w:type="gramEnd"/>
            <w:r w:rsidR="00AD6F04" w:rsidRPr="00C665E7">
              <w:rPr>
                <w:sz w:val="28"/>
                <w:szCs w:val="28"/>
                <w:rtl/>
                <w:lang w:bidi="ar-EG"/>
              </w:rPr>
              <w:t xml:space="preserve"> عبدالله الفايز</w:t>
            </w:r>
            <w:r w:rsidR="00AD6F04">
              <w:rPr>
                <w:rFonts w:hint="cs"/>
                <w:sz w:val="28"/>
                <w:szCs w:val="28"/>
                <w:rtl/>
                <w:lang w:bidi="ar-EG"/>
              </w:rPr>
              <w:t xml:space="preserve"> من</w:t>
            </w:r>
            <w:r w:rsidR="00AD6F04" w:rsidRPr="00C665E7">
              <w:rPr>
                <w:sz w:val="28"/>
                <w:szCs w:val="28"/>
                <w:rtl/>
                <w:lang w:bidi="ar-EG"/>
              </w:rPr>
              <w:t xml:space="preserve"> </w:t>
            </w:r>
            <w:r w:rsidR="00C665E7" w:rsidRPr="00C665E7">
              <w:rPr>
                <w:sz w:val="28"/>
                <w:szCs w:val="28"/>
                <w:rtl/>
                <w:lang w:bidi="ar-EG"/>
              </w:rPr>
              <w:t>المملكة العربية السعودية رئيسا للفريق</w:t>
            </w:r>
            <w:r w:rsidR="00AD6F04">
              <w:rPr>
                <w:rFonts w:hint="cs"/>
                <w:sz w:val="28"/>
                <w:szCs w:val="28"/>
                <w:rtl/>
                <w:lang w:bidi="ar-EG"/>
              </w:rPr>
              <w:t xml:space="preserve">، </w:t>
            </w:r>
            <w:r w:rsidR="00C665E7" w:rsidRPr="00C665E7">
              <w:rPr>
                <w:sz w:val="28"/>
                <w:szCs w:val="28"/>
                <w:rtl/>
                <w:lang w:bidi="ar-EG"/>
              </w:rPr>
              <w:t xml:space="preserve"> وجمهورية مصر العربية </w:t>
            </w:r>
            <w:r w:rsidR="00AD6F04">
              <w:rPr>
                <w:rFonts w:hint="cs"/>
                <w:sz w:val="28"/>
                <w:szCs w:val="28"/>
                <w:rtl/>
                <w:lang w:bidi="ar-EG"/>
              </w:rPr>
              <w:t>نائبا</w:t>
            </w:r>
            <w:r w:rsidR="00C665E7" w:rsidRPr="00C665E7">
              <w:rPr>
                <w:sz w:val="28"/>
                <w:szCs w:val="28"/>
                <w:rtl/>
                <w:lang w:bidi="ar-EG"/>
              </w:rPr>
              <w:t xml:space="preserve"> للرئيس وذلك حتى نهاية عام 202</w:t>
            </w:r>
            <w:r w:rsidR="00C716E7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  <w:r w:rsidR="00C665E7" w:rsidRPr="00C665E7">
              <w:rPr>
                <w:sz w:val="28"/>
                <w:szCs w:val="28"/>
                <w:rtl/>
                <w:lang w:bidi="ar-EG"/>
              </w:rPr>
              <w:t xml:space="preserve">، </w:t>
            </w:r>
          </w:p>
          <w:p w:rsidR="001739AD" w:rsidRPr="001739AD" w:rsidRDefault="00C716E7" w:rsidP="00C665E7">
            <w:pPr>
              <w:bidi/>
              <w:spacing w:after="120" w:line="264" w:lineRule="auto"/>
              <w:jc w:val="lowKashida"/>
              <w:rPr>
                <w:sz w:val="28"/>
                <w:szCs w:val="28"/>
                <w:lang w:bidi="ar-EG"/>
              </w:rPr>
            </w:pPr>
            <w:r w:rsidRPr="00C716E7">
              <w:rPr>
                <w:sz w:val="28"/>
                <w:szCs w:val="28"/>
                <w:rtl/>
                <w:lang w:bidi="ar-EG"/>
              </w:rPr>
              <w:t>ومازال الباب مفتوحاً لترشح دولة أخرى كنائب ثاني للفريق خلال الاجتماع 15 للفريق.</w:t>
            </w:r>
          </w:p>
        </w:tc>
      </w:tr>
      <w:tr w:rsidR="00A843A7" w:rsidRPr="0075114D" w:rsidTr="00DC74EA">
        <w:tc>
          <w:tcPr>
            <w:tcW w:w="604" w:type="pct"/>
          </w:tcPr>
          <w:p w:rsidR="00A843A7" w:rsidRPr="0075114D" w:rsidRDefault="00A843A7" w:rsidP="00F65E22">
            <w:pPr>
              <w:bidi/>
              <w:jc w:val="both"/>
              <w:rPr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b/>
                <w:bCs/>
                <w:sz w:val="28"/>
                <w:szCs w:val="28"/>
                <w:rtl/>
                <w:lang w:bidi="ar-EG"/>
              </w:rPr>
              <w:t>المقترح:</w:t>
            </w:r>
          </w:p>
          <w:p w:rsidR="00A843A7" w:rsidRPr="0075114D" w:rsidRDefault="00A843A7" w:rsidP="009D3694">
            <w:pPr>
              <w:bidi/>
              <w:rPr>
                <w:sz w:val="26"/>
                <w:szCs w:val="26"/>
                <w:lang w:bidi="ar-EG"/>
              </w:rPr>
            </w:pPr>
          </w:p>
          <w:p w:rsidR="00A843A7" w:rsidRPr="0075114D" w:rsidRDefault="00A843A7" w:rsidP="009D3694">
            <w:pPr>
              <w:bidi/>
              <w:rPr>
                <w:sz w:val="26"/>
                <w:szCs w:val="26"/>
                <w:lang w:bidi="ar-EG"/>
              </w:rPr>
            </w:pPr>
          </w:p>
        </w:tc>
        <w:tc>
          <w:tcPr>
            <w:tcW w:w="4396" w:type="pct"/>
          </w:tcPr>
          <w:p w:rsidR="00A843A7" w:rsidRPr="0075114D" w:rsidRDefault="00A843A7" w:rsidP="00D37D68">
            <w:pPr>
              <w:numPr>
                <w:ilvl w:val="0"/>
                <w:numId w:val="1"/>
              </w:numPr>
              <w:bidi/>
              <w:spacing w:before="120" w:after="200" w:line="276" w:lineRule="auto"/>
              <w:ind w:left="714" w:hanging="357"/>
              <w:jc w:val="both"/>
              <w:rPr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</w:tbl>
    <w:p w:rsidR="006513BA" w:rsidRDefault="006513BA" w:rsidP="000532AA">
      <w:pPr>
        <w:bidi/>
        <w:spacing w:after="200" w:line="276" w:lineRule="auto"/>
        <w:rPr>
          <w:rtl/>
        </w:rPr>
      </w:pPr>
    </w:p>
    <w:p w:rsidR="006513BA" w:rsidRDefault="006513BA">
      <w:pPr>
        <w:rPr>
          <w:rtl/>
        </w:rPr>
      </w:pPr>
      <w:r>
        <w:rPr>
          <w:rtl/>
        </w:rPr>
        <w:br w:type="page"/>
      </w:r>
    </w:p>
    <w:p w:rsidR="006513BA" w:rsidRDefault="006513BA" w:rsidP="006513BA">
      <w:pPr>
        <w:bidi/>
        <w:jc w:val="right"/>
        <w:rPr>
          <w:rFonts w:ascii="Arial" w:hAnsi="Arial"/>
          <w:b/>
          <w:bCs/>
          <w:sz w:val="36"/>
          <w:szCs w:val="36"/>
          <w:u w:val="single"/>
          <w:rtl/>
          <w:lang w:bidi="ar-EG"/>
        </w:rPr>
      </w:pPr>
      <w:r>
        <w:rPr>
          <w:rFonts w:ascii="Arial" w:hAnsi="Arial" w:hint="cs"/>
          <w:b/>
          <w:bCs/>
          <w:sz w:val="36"/>
          <w:szCs w:val="36"/>
          <w:u w:val="single"/>
          <w:rtl/>
          <w:lang w:bidi="ar-EG"/>
        </w:rPr>
        <w:lastRenderedPageBreak/>
        <w:t>البند الثاني</w:t>
      </w:r>
    </w:p>
    <w:p w:rsidR="006513BA" w:rsidRDefault="006513BA" w:rsidP="006513BA">
      <w:pPr>
        <w:bidi/>
        <w:jc w:val="right"/>
        <w:rPr>
          <w:rFonts w:ascii="Arial" w:hAnsi="Arial"/>
          <w:b/>
          <w:bCs/>
          <w:sz w:val="14"/>
          <w:szCs w:val="14"/>
          <w:u w:val="single"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lang w:bidi="ar-EG"/>
        </w:rPr>
      </w:pPr>
    </w:p>
    <w:p w:rsidR="00DC74EA" w:rsidRPr="00FA4F9D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tbl>
      <w:tblPr>
        <w:bidiVisual/>
        <w:tblW w:w="4930" w:type="pct"/>
        <w:tblInd w:w="85" w:type="dxa"/>
        <w:tblBorders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47"/>
        <w:gridCol w:w="9073"/>
      </w:tblGrid>
      <w:tr w:rsidR="006513BA" w:rsidRPr="0075114D" w:rsidTr="00DC74EA">
        <w:trPr>
          <w:trHeight w:val="534"/>
        </w:trPr>
        <w:tc>
          <w:tcPr>
            <w:tcW w:w="604" w:type="pct"/>
          </w:tcPr>
          <w:p w:rsidR="006513BA" w:rsidRPr="0075114D" w:rsidRDefault="006513BA" w:rsidP="00895C5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75114D">
              <w:br w:type="page"/>
            </w:r>
            <w:r w:rsidRPr="0075114D">
              <w:br w:type="page"/>
            </w:r>
            <w:r w:rsidRPr="0075114D">
              <w:br w:type="page"/>
            </w:r>
            <w:r w:rsidRPr="007511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396" w:type="pct"/>
            <w:vAlign w:val="center"/>
          </w:tcPr>
          <w:p w:rsidR="00886782" w:rsidRDefault="00886782" w:rsidP="00886782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</w:pPr>
            <w:r w:rsidRPr="00886782">
              <w:rPr>
                <w:rFonts w:cs="Arabic Transparent"/>
                <w:b/>
                <w:bCs/>
                <w:sz w:val="28"/>
                <w:szCs w:val="28"/>
                <w:rtl/>
                <w:lang w:bidi="ar-EG"/>
              </w:rPr>
              <w:t>موضوعات الأمن السيبراني ومكافحة الجريمة والإرهاب على شبكة الإنترنت</w:t>
            </w:r>
          </w:p>
          <w:p w:rsidR="00886782" w:rsidRPr="001F209F" w:rsidRDefault="00886782" w:rsidP="00D37D68">
            <w:pPr>
              <w:pStyle w:val="ListParagraph"/>
              <w:numPr>
                <w:ilvl w:val="0"/>
                <w:numId w:val="5"/>
              </w:numPr>
              <w:bidi/>
              <w:rPr>
                <w:rFonts w:cs="Arabic Transparent"/>
                <w:sz w:val="28"/>
                <w:szCs w:val="28"/>
                <w:lang w:bidi="ar-EG"/>
              </w:rPr>
            </w:pPr>
            <w:r w:rsidRPr="00886782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الرؤية الاستراتيجية المشتركة للأمن السيبراني في المنطقة العربية</w:t>
            </w:r>
          </w:p>
        </w:tc>
      </w:tr>
      <w:tr w:rsidR="006513BA" w:rsidRPr="0075114D" w:rsidTr="00DC74EA">
        <w:tc>
          <w:tcPr>
            <w:tcW w:w="604" w:type="pct"/>
          </w:tcPr>
          <w:p w:rsidR="006513BA" w:rsidRPr="0075114D" w:rsidRDefault="006513BA" w:rsidP="00895C56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عرض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4396" w:type="pct"/>
          </w:tcPr>
          <w:p w:rsidR="001F209F" w:rsidRDefault="001F209F" w:rsidP="004E2888">
            <w:pPr>
              <w:bidi/>
              <w:spacing w:after="120" w:line="192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</w:p>
          <w:p w:rsidR="001F209F" w:rsidRPr="006D124A" w:rsidRDefault="001F209F" w:rsidP="00D37D68">
            <w:pPr>
              <w:pStyle w:val="ListParagraph"/>
              <w:numPr>
                <w:ilvl w:val="0"/>
                <w:numId w:val="8"/>
              </w:numPr>
              <w:bidi/>
              <w:spacing w:after="240"/>
              <w:ind w:left="360"/>
              <w:jc w:val="lowKashida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تم عرض </w:t>
            </w:r>
            <w:r w:rsidRPr="006D124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الاستراتيجية العربية للأمن السيبراني</w:t>
            </w: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، والمعدة من قبل ا</w:t>
            </w:r>
            <w:r w:rsidRPr="006D124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لمنظمة العربية لتكنولوجيات الاتصال والمعلومات</w:t>
            </w: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،</w:t>
            </w:r>
            <w:r w:rsidRPr="006D124A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</w:t>
            </w: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وملاحظات بعض الدول عليها خلال الاجتماع 14 للفريق، </w:t>
            </w:r>
            <w:r w:rsidRPr="006D124A">
              <w:rPr>
                <w:rFonts w:hint="cs"/>
                <w:sz w:val="28"/>
                <w:szCs w:val="28"/>
                <w:rtl/>
                <w:lang w:bidi="ar-EG"/>
              </w:rPr>
              <w:t>وقد أوصى</w:t>
            </w:r>
            <w:r w:rsidRPr="006D124A">
              <w:rPr>
                <w:sz w:val="28"/>
                <w:szCs w:val="28"/>
                <w:rtl/>
                <w:lang w:bidi="ar-EG"/>
              </w:rPr>
              <w:t xml:space="preserve"> الفريق بما يلي :</w:t>
            </w:r>
          </w:p>
          <w:p w:rsidR="001F209F" w:rsidRPr="001F209F" w:rsidRDefault="001F209F" w:rsidP="00D37D68">
            <w:pPr>
              <w:numPr>
                <w:ilvl w:val="0"/>
                <w:numId w:val="7"/>
              </w:numPr>
              <w:bidi/>
              <w:spacing w:after="60" w:line="192" w:lineRule="auto"/>
              <w:ind w:left="1032" w:right="604" w:hanging="357"/>
              <w:jc w:val="lowKashida"/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</w:pP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توجيه الشكر للمنظمة العربية لتكنولوجيات الاتصال والمعلومات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على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المجهودات المبذولة لإعداد "الرؤية العربية الاستراتيجية للأمن السيبراني" ومسودة "الاستراتيجية العربية للأمن السيبراني"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.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</w:p>
          <w:p w:rsidR="001F209F" w:rsidRPr="001F209F" w:rsidRDefault="001F209F" w:rsidP="00D37D68">
            <w:pPr>
              <w:numPr>
                <w:ilvl w:val="0"/>
                <w:numId w:val="7"/>
              </w:numPr>
              <w:bidi/>
              <w:spacing w:after="60" w:line="192" w:lineRule="auto"/>
              <w:ind w:left="1032" w:right="604" w:hanging="357"/>
              <w:jc w:val="lowKashida"/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</w:pP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>دعوة الدول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العربية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إلى تقديم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ملاحظاتها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حول 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مسودة "الاستراتيجية العربية للأمن السيبراني إلى الأمانة الفنية قبل نهاية شهر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أبريل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2023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لأخذها بالاعتبار في تحديث النسخة الحالية وعرضها خلال 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الاجتماع القادم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ل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فريق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ال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عمل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العربي ل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شؤون الأنترنت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و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الذي ستستضيفه المنظمة بتونس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خلال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الفترة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9-11/5/2023.</w:t>
            </w:r>
          </w:p>
          <w:p w:rsidR="001F209F" w:rsidRPr="001F209F" w:rsidRDefault="001F209F" w:rsidP="00D37D68">
            <w:pPr>
              <w:numPr>
                <w:ilvl w:val="0"/>
                <w:numId w:val="7"/>
              </w:numPr>
              <w:bidi/>
              <w:spacing w:after="60" w:line="192" w:lineRule="auto"/>
              <w:ind w:left="1032" w:right="604" w:hanging="357"/>
              <w:jc w:val="lowKashida"/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</w:pP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إنشاء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فريق عمل مصغر مفتوح العضوية مكون من ممثلي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المملكة 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>الأردن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ية الهاشمية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وسلطنة عمان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>و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المملكة 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>المغرب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ية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الأمانة الفنية لمجلس الوزراء العرب للاتصالات والمعلومات و</w:t>
            </w:r>
            <w:r w:rsidRPr="001F209F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>المنظمة العربية لتكنولوجيات الاتصال والمعلومات لتحديث الاستراتيجية وفقا للملاحظات الواردة من الدول</w:t>
            </w:r>
            <w:r w:rsidRPr="001F209F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العربية.</w:t>
            </w:r>
          </w:p>
          <w:p w:rsidR="001F209F" w:rsidRDefault="001F209F" w:rsidP="001F209F">
            <w:pPr>
              <w:bidi/>
              <w:spacing w:after="120" w:line="192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</w:pPr>
          </w:p>
          <w:p w:rsidR="004E2888" w:rsidRPr="006D124A" w:rsidRDefault="004E2888" w:rsidP="00D37D68">
            <w:pPr>
              <w:pStyle w:val="ListParagraph"/>
              <w:numPr>
                <w:ilvl w:val="0"/>
                <w:numId w:val="8"/>
              </w:numPr>
              <w:bidi/>
              <w:spacing w:after="120" w:line="192" w:lineRule="auto"/>
              <w:ind w:left="465"/>
              <w:jc w:val="both"/>
              <w:rPr>
                <w:rFonts w:ascii="Simplified Arabic" w:hAnsi="Simplified Arabic" w:cs="Simplified Arabic"/>
                <w:sz w:val="28"/>
                <w:szCs w:val="28"/>
                <w:lang w:bidi="ar-TN"/>
              </w:rPr>
            </w:pP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تم </w:t>
            </w:r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دعوة</w:t>
            </w: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الدول العربية والمنظمات</w:t>
            </w:r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لتقديم ملاحظاتها</w:t>
            </w: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، ووردت إلى الأمانة العامة ملاحظات من كل من الأردن وسلطنة عمان</w:t>
            </w:r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، المغرب، الجزائر، منظمة راي بان سي </w:t>
            </w:r>
            <w:proofErr w:type="spellStart"/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سي</w:t>
            </w:r>
            <w:proofErr w:type="spellEnd"/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، الاتحاد العربي للاقتصاد الرقمي</w:t>
            </w: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.</w:t>
            </w:r>
          </w:p>
          <w:p w:rsidR="006513BA" w:rsidRPr="004E2888" w:rsidRDefault="00886782" w:rsidP="00D37D68">
            <w:pPr>
              <w:pStyle w:val="ListParagraph"/>
              <w:numPr>
                <w:ilvl w:val="0"/>
                <w:numId w:val="8"/>
              </w:numPr>
              <w:bidi/>
              <w:spacing w:after="120" w:line="192" w:lineRule="auto"/>
              <w:ind w:left="465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</w:pP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وسوف </w:t>
            </w:r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يجتمع فريق العمل المصغر والمكون من الجهات التي أبدت ملاحظاتها مع المنظمة </w:t>
            </w:r>
            <w:r w:rsidR="006D124A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على هامش الاجتماع </w:t>
            </w:r>
            <w:proofErr w:type="spellStart"/>
            <w:r w:rsidR="006D124A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</w:t>
            </w:r>
            <w:proofErr w:type="spellEnd"/>
            <w:r w:rsidR="006D124A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15 لفريق العمل</w:t>
            </w:r>
            <w:r w:rsidR="006D124A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</w:t>
            </w:r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للمناقشة والوصول </w:t>
            </w:r>
            <w:r w:rsidR="006D124A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إل</w:t>
            </w:r>
            <w:r w:rsid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ى</w:t>
            </w:r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الصيغة النهائية للاستراتيجية بعد </w:t>
            </w:r>
            <w:r w:rsidR="006D124A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الأخذ</w:t>
            </w:r>
            <w:r w:rsidR="001F209F"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بالملاحظات</w:t>
            </w:r>
            <w:r w:rsidRPr="006D124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.</w:t>
            </w:r>
          </w:p>
        </w:tc>
      </w:tr>
      <w:tr w:rsidR="006513BA" w:rsidRPr="0075114D" w:rsidTr="00DC74EA">
        <w:tc>
          <w:tcPr>
            <w:tcW w:w="604" w:type="pct"/>
          </w:tcPr>
          <w:p w:rsidR="006513BA" w:rsidRPr="0075114D" w:rsidRDefault="006513BA" w:rsidP="00895C56">
            <w:pPr>
              <w:bidi/>
              <w:jc w:val="both"/>
              <w:rPr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b/>
                <w:bCs/>
                <w:sz w:val="28"/>
                <w:szCs w:val="28"/>
                <w:rtl/>
                <w:lang w:bidi="ar-EG"/>
              </w:rPr>
              <w:t>المقترح:</w:t>
            </w:r>
          </w:p>
          <w:p w:rsidR="006513BA" w:rsidRPr="0075114D" w:rsidRDefault="006513BA" w:rsidP="00895C56">
            <w:pPr>
              <w:bidi/>
              <w:rPr>
                <w:sz w:val="26"/>
                <w:szCs w:val="26"/>
                <w:lang w:bidi="ar-EG"/>
              </w:rPr>
            </w:pPr>
          </w:p>
          <w:p w:rsidR="006513BA" w:rsidRPr="0075114D" w:rsidRDefault="006513BA" w:rsidP="00895C56">
            <w:pPr>
              <w:bidi/>
              <w:rPr>
                <w:sz w:val="26"/>
                <w:szCs w:val="26"/>
                <w:lang w:bidi="ar-EG"/>
              </w:rPr>
            </w:pPr>
          </w:p>
        </w:tc>
        <w:tc>
          <w:tcPr>
            <w:tcW w:w="4396" w:type="pct"/>
          </w:tcPr>
          <w:p w:rsidR="006513BA" w:rsidRPr="0075114D" w:rsidRDefault="006513BA" w:rsidP="003E2918">
            <w:pPr>
              <w:bidi/>
              <w:spacing w:before="120" w:after="20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</w:tbl>
    <w:p w:rsidR="00AA7985" w:rsidRDefault="00AA7985" w:rsidP="000532AA">
      <w:pPr>
        <w:bidi/>
        <w:spacing w:after="200" w:line="276" w:lineRule="auto"/>
        <w:rPr>
          <w:rtl/>
        </w:rPr>
      </w:pPr>
    </w:p>
    <w:p w:rsidR="00FA4F9D" w:rsidRDefault="00AA7985" w:rsidP="003E2918">
      <w:pPr>
        <w:rPr>
          <w:rFonts w:ascii="Arial" w:hAnsi="Arial"/>
          <w:b/>
          <w:bCs/>
          <w:sz w:val="36"/>
          <w:szCs w:val="36"/>
          <w:u w:val="single"/>
          <w:rtl/>
          <w:lang w:bidi="ar-EG"/>
        </w:rPr>
      </w:pPr>
      <w:r>
        <w:rPr>
          <w:rtl/>
        </w:rPr>
        <w:br w:type="page"/>
      </w:r>
      <w:r w:rsidR="00FA4F9D">
        <w:rPr>
          <w:rFonts w:ascii="Arial" w:hAnsi="Arial" w:hint="cs"/>
          <w:b/>
          <w:bCs/>
          <w:sz w:val="36"/>
          <w:szCs w:val="36"/>
          <w:u w:val="single"/>
          <w:rtl/>
          <w:lang w:bidi="ar-EG"/>
        </w:rPr>
        <w:lastRenderedPageBreak/>
        <w:t>البند الثالث</w:t>
      </w:r>
    </w:p>
    <w:p w:rsidR="00FA4F9D" w:rsidRDefault="00FA4F9D" w:rsidP="00FA4F9D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p w:rsidR="00DC74EA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p w:rsidR="00DC74EA" w:rsidRPr="00FA4F9D" w:rsidRDefault="00DC74EA" w:rsidP="00DC74EA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tbl>
      <w:tblPr>
        <w:bidiVisual/>
        <w:tblW w:w="4930" w:type="pct"/>
        <w:tblInd w:w="85" w:type="dxa"/>
        <w:tblBorders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7"/>
        <w:gridCol w:w="9073"/>
      </w:tblGrid>
      <w:tr w:rsidR="00AA7985" w:rsidRPr="0075114D" w:rsidTr="00DC74EA">
        <w:trPr>
          <w:trHeight w:val="534"/>
        </w:trPr>
        <w:tc>
          <w:tcPr>
            <w:tcW w:w="604" w:type="pct"/>
          </w:tcPr>
          <w:p w:rsidR="00AA7985" w:rsidRPr="0075114D" w:rsidRDefault="00A843A7" w:rsidP="005C2968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tl/>
              </w:rPr>
              <w:br w:type="page"/>
            </w:r>
            <w:r w:rsidR="00AA7985">
              <w:rPr>
                <w:rtl/>
              </w:rPr>
              <w:br w:type="page"/>
            </w:r>
            <w:r w:rsidR="00AA7985" w:rsidRPr="0075114D">
              <w:br w:type="page"/>
            </w:r>
            <w:r w:rsidR="00AA7985" w:rsidRPr="0075114D">
              <w:br w:type="page"/>
            </w:r>
            <w:r w:rsidR="00AA7985" w:rsidRPr="0075114D">
              <w:br w:type="page"/>
            </w:r>
            <w:r w:rsidR="00AA7985" w:rsidRPr="007511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الموضوع</w:t>
            </w:r>
            <w:r w:rsidR="00AA7985" w:rsidRPr="007511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396" w:type="pct"/>
            <w:vAlign w:val="center"/>
          </w:tcPr>
          <w:p w:rsidR="00AA7985" w:rsidRPr="00886782" w:rsidRDefault="00886782" w:rsidP="00886782">
            <w:pPr>
              <w:bidi/>
              <w:rPr>
                <w:rFonts w:ascii="Arial" w:hAnsi="Arial"/>
                <w:b/>
                <w:bCs/>
                <w:color w:val="000000"/>
                <w:sz w:val="32"/>
                <w:szCs w:val="32"/>
                <w:lang w:bidi="ar-EG"/>
              </w:rPr>
            </w:pP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موضوعات</w:t>
            </w: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lang w:bidi="ar-EG"/>
              </w:rPr>
              <w:t xml:space="preserve"> </w:t>
            </w:r>
            <w:r w:rsidRPr="00DE3CA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>حوكمة الإنترنت والمسارات والمنتديات التابعة لها في إطار مخرجات القمة العالمية لمجتمع المعلومات</w:t>
            </w:r>
          </w:p>
        </w:tc>
      </w:tr>
      <w:tr w:rsidR="00AA7985" w:rsidRPr="0075114D" w:rsidTr="00DC74EA">
        <w:tc>
          <w:tcPr>
            <w:tcW w:w="604" w:type="pct"/>
          </w:tcPr>
          <w:p w:rsidR="00AA7985" w:rsidRPr="0075114D" w:rsidRDefault="00AA7985" w:rsidP="005C2968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عرض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4396" w:type="pct"/>
          </w:tcPr>
          <w:p w:rsidR="006D124A" w:rsidRPr="006D124A" w:rsidRDefault="006D124A" w:rsidP="00D37D68">
            <w:pPr>
              <w:numPr>
                <w:ilvl w:val="0"/>
                <w:numId w:val="3"/>
              </w:numPr>
              <w:bidi/>
              <w:spacing w:before="240" w:after="60" w:line="192" w:lineRule="auto"/>
              <w:ind w:left="714" w:hanging="357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تم عرض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الموضوع</w:t>
            </w: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خلال الاجتماع 14 للفريق، </w:t>
            </w:r>
            <w:r w:rsidRPr="006D124A">
              <w:rPr>
                <w:rFonts w:hint="cs"/>
                <w:sz w:val="28"/>
                <w:szCs w:val="28"/>
                <w:rtl/>
                <w:lang w:bidi="ar-EG"/>
              </w:rPr>
              <w:t>وقد أوصى</w:t>
            </w:r>
            <w:r w:rsidRPr="006D124A">
              <w:rPr>
                <w:sz w:val="28"/>
                <w:szCs w:val="28"/>
                <w:rtl/>
                <w:lang w:bidi="ar-EG"/>
              </w:rPr>
              <w:t xml:space="preserve"> الفريق بما يلي:</w:t>
            </w:r>
          </w:p>
          <w:p w:rsidR="006D124A" w:rsidRPr="006D124A" w:rsidRDefault="006D124A" w:rsidP="00D37D68">
            <w:pPr>
              <w:numPr>
                <w:ilvl w:val="0"/>
                <w:numId w:val="9"/>
              </w:numPr>
              <w:bidi/>
              <w:spacing w:after="60" w:line="192" w:lineRule="auto"/>
              <w:ind w:left="890" w:right="462"/>
              <w:jc w:val="lowKashida"/>
              <w:rPr>
                <w:rFonts w:ascii="Simplified Arabic" w:hAnsi="Simplified Arabic" w:cs="Simplified Arabic"/>
                <w:i/>
                <w:iCs/>
                <w:sz w:val="28"/>
                <w:szCs w:val="28"/>
                <w:lang w:bidi="ar-EG"/>
              </w:rPr>
            </w:pPr>
            <w:r w:rsidRPr="006D124A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>دعوة</w:t>
            </w:r>
            <w:r w:rsidRPr="006D124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الدول العربية والمنظمات</w:t>
            </w:r>
            <w:r w:rsidRPr="006D124A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للانضمام والمشاركة الفعالة في التحضيرات </w:t>
            </w:r>
            <w:r w:rsidRPr="006D124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لقمة المستقبل والميثاق</w:t>
            </w:r>
            <w:r w:rsidRPr="006D124A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الرقمي العالمي</w:t>
            </w:r>
            <w:r w:rsidRPr="006D124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في سبتمبر 2024م، بما يخدم مصالح المنطقة العربية.</w:t>
            </w:r>
          </w:p>
          <w:p w:rsidR="006D124A" w:rsidRPr="006D124A" w:rsidRDefault="006D124A" w:rsidP="00D37D68">
            <w:pPr>
              <w:numPr>
                <w:ilvl w:val="0"/>
                <w:numId w:val="9"/>
              </w:numPr>
              <w:bidi/>
              <w:spacing w:after="60" w:line="192" w:lineRule="auto"/>
              <w:ind w:left="890" w:right="462"/>
              <w:jc w:val="lowKashida"/>
              <w:rPr>
                <w:rFonts w:ascii="Simplified Arabic" w:hAnsi="Simplified Arabic" w:cs="Simplified Arabic"/>
                <w:i/>
                <w:iCs/>
                <w:sz w:val="28"/>
                <w:szCs w:val="28"/>
                <w:lang w:bidi="ar-EG"/>
              </w:rPr>
            </w:pPr>
            <w:r w:rsidRPr="006D124A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>دعوة</w:t>
            </w:r>
            <w:r w:rsidRPr="006D124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الدول العربية والمنظمات</w:t>
            </w:r>
            <w:r w:rsidRPr="006D124A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للانضمام والمشاركة الفعالة في التحضيرات للمنتدى العربي العالمي للتعاون الرقمي والتنمية، 2023</w:t>
            </w:r>
            <w:r w:rsidRPr="006D124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.</w:t>
            </w:r>
          </w:p>
          <w:p w:rsidR="006D124A" w:rsidRPr="006D124A" w:rsidRDefault="006D124A" w:rsidP="00D37D68">
            <w:pPr>
              <w:numPr>
                <w:ilvl w:val="0"/>
                <w:numId w:val="9"/>
              </w:numPr>
              <w:bidi/>
              <w:spacing w:after="60" w:line="192" w:lineRule="auto"/>
              <w:ind w:left="890" w:right="462"/>
              <w:jc w:val="lowKashida"/>
              <w:rPr>
                <w:i/>
                <w:iCs/>
                <w:sz w:val="30"/>
                <w:szCs w:val="30"/>
                <w:rtl/>
                <w:lang w:bidi="ar-EG"/>
              </w:rPr>
            </w:pPr>
            <w:r w:rsidRPr="006D124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الطلب من الأمانة الفنية تعميم الوثيقة المعدة من قبل فريق العمل المصغر حول </w:t>
            </w:r>
            <w:r w:rsidRPr="006D124A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المشاورات العالمية </w:t>
            </w:r>
            <w:r w:rsidRPr="006D124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>ذات الصلة بالميثاق</w:t>
            </w:r>
            <w:r w:rsidRPr="006D124A">
              <w:rPr>
                <w:rFonts w:ascii="Simplified Arabic" w:hAnsi="Simplified Arabic" w:cs="Simplified Arabic"/>
                <w:i/>
                <w:iCs/>
                <w:sz w:val="28"/>
                <w:szCs w:val="28"/>
                <w:rtl/>
                <w:lang w:bidi="ar-EG"/>
              </w:rPr>
              <w:t xml:space="preserve"> الرقمي العالمي</w:t>
            </w:r>
            <w:r w:rsidRPr="006D124A">
              <w:rPr>
                <w:rFonts w:ascii="Simplified Arabic" w:hAnsi="Simplified Arabic" w:cs="Simplified Arabic" w:hint="cs"/>
                <w:i/>
                <w:iCs/>
                <w:sz w:val="28"/>
                <w:szCs w:val="28"/>
                <w:rtl/>
                <w:lang w:bidi="ar-EG"/>
              </w:rPr>
              <w:t xml:space="preserve"> على الدول العربية لدراستها ومناقشتها في الاجتماع القادم لفريق العمل العربي لشئون الإنترنت.</w:t>
            </w:r>
          </w:p>
          <w:p w:rsidR="005748C4" w:rsidRPr="002E7755" w:rsidRDefault="006D124A" w:rsidP="00D37D68">
            <w:pPr>
              <w:numPr>
                <w:ilvl w:val="0"/>
                <w:numId w:val="3"/>
              </w:numPr>
              <w:bidi/>
              <w:spacing w:before="240" w:after="60" w:line="192" w:lineRule="auto"/>
              <w:ind w:left="714" w:hanging="357"/>
              <w:jc w:val="lowKashida"/>
              <w:rPr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تم</w:t>
            </w:r>
            <w:r w:rsidR="001E53BA" w:rsidRPr="001E53B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إعداد </w:t>
            </w:r>
            <w:r w:rsidR="001E53BA" w:rsidRPr="002E7755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وثيقة تجميعيّة تشكل </w:t>
            </w:r>
            <w:bookmarkStart w:id="0" w:name="_Hlk132279015"/>
            <w:r w:rsidR="001E53BA" w:rsidRPr="002E77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مساهمة المنطقة العربية في المشاورات العالمية حول الاتفاق الرقمي العالمي</w:t>
            </w:r>
            <w:bookmarkEnd w:id="0"/>
            <w:r w:rsidR="001E53BA" w:rsidRPr="002E77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  <w:t>،</w:t>
            </w:r>
            <w:r w:rsidRPr="002E77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(مرفقة)</w:t>
            </w:r>
            <w:r w:rsidR="001E53BA" w:rsidRPr="001E53B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وتم </w:t>
            </w:r>
            <w:r w:rsidR="001E53BA" w:rsidRPr="001E53B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تقد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ي</w:t>
            </w:r>
            <w:r w:rsidR="001E53BA" w:rsidRPr="001E53B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ها</w:t>
            </w:r>
            <w:r w:rsidR="001E53BA" w:rsidRPr="001E53B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 </w:t>
            </w:r>
            <w:r w:rsidR="002E7755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باسم المنتدى العربي لحوكمة الإنترنت في </w:t>
            </w:r>
            <w:r w:rsidR="001E53BA" w:rsidRPr="001E53B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 xml:space="preserve">نهاية شهر </w:t>
            </w:r>
            <w:r w:rsidR="005E3F2D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4/</w:t>
            </w:r>
            <w:r w:rsidR="001E53BA" w:rsidRPr="001E53BA">
              <w:rPr>
                <w:rFonts w:ascii="Simplified Arabic" w:hAnsi="Simplified Arabic" w:cs="Simplified Arabic"/>
                <w:sz w:val="28"/>
                <w:szCs w:val="28"/>
                <w:rtl/>
                <w:lang w:bidi="ar-TN"/>
              </w:rPr>
              <w:t>2023 من خلال المسار الخاص بالاتفاق الرقمي العالمي.</w:t>
            </w:r>
          </w:p>
          <w:p w:rsidR="002E7755" w:rsidRPr="00C17C4E" w:rsidRDefault="002E7755" w:rsidP="002E7755">
            <w:pPr>
              <w:bidi/>
              <w:spacing w:before="240" w:after="60" w:line="192" w:lineRule="auto"/>
              <w:ind w:left="714"/>
              <w:jc w:val="lowKashida"/>
              <w:rPr>
                <w:sz w:val="28"/>
                <w:szCs w:val="28"/>
                <w:lang w:bidi="ar-EG"/>
              </w:rPr>
            </w:pPr>
          </w:p>
        </w:tc>
      </w:tr>
      <w:tr w:rsidR="00AA7985" w:rsidRPr="0075114D" w:rsidTr="00DC74EA">
        <w:tc>
          <w:tcPr>
            <w:tcW w:w="604" w:type="pct"/>
          </w:tcPr>
          <w:p w:rsidR="00AA7985" w:rsidRPr="0075114D" w:rsidRDefault="00AA7985" w:rsidP="005C2968">
            <w:pPr>
              <w:bidi/>
              <w:jc w:val="both"/>
              <w:rPr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b/>
                <w:bCs/>
                <w:sz w:val="28"/>
                <w:szCs w:val="28"/>
                <w:rtl/>
                <w:lang w:bidi="ar-EG"/>
              </w:rPr>
              <w:t>المقترح:</w:t>
            </w:r>
          </w:p>
          <w:p w:rsidR="00AA7985" w:rsidRPr="0075114D" w:rsidRDefault="00AA7985" w:rsidP="005C2968">
            <w:pPr>
              <w:bidi/>
              <w:rPr>
                <w:sz w:val="26"/>
                <w:szCs w:val="26"/>
                <w:lang w:bidi="ar-EG"/>
              </w:rPr>
            </w:pPr>
          </w:p>
          <w:p w:rsidR="00AA7985" w:rsidRPr="0075114D" w:rsidRDefault="00AA7985" w:rsidP="005C2968">
            <w:pPr>
              <w:bidi/>
              <w:rPr>
                <w:sz w:val="26"/>
                <w:szCs w:val="26"/>
                <w:lang w:bidi="ar-EG"/>
              </w:rPr>
            </w:pPr>
          </w:p>
        </w:tc>
        <w:tc>
          <w:tcPr>
            <w:tcW w:w="4396" w:type="pct"/>
          </w:tcPr>
          <w:p w:rsidR="00AA7985" w:rsidRPr="0075114D" w:rsidRDefault="00AA7985" w:rsidP="00D37D68">
            <w:pPr>
              <w:numPr>
                <w:ilvl w:val="0"/>
                <w:numId w:val="6"/>
              </w:numPr>
              <w:bidi/>
              <w:spacing w:after="120"/>
              <w:ind w:left="714" w:hanging="357"/>
              <w:jc w:val="both"/>
              <w:rPr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</w:tbl>
    <w:p w:rsidR="00AA7985" w:rsidRDefault="00AA7985" w:rsidP="00AA7985">
      <w:pPr>
        <w:bidi/>
        <w:spacing w:after="200" w:line="276" w:lineRule="auto"/>
        <w:rPr>
          <w:rtl/>
        </w:rPr>
      </w:pPr>
    </w:p>
    <w:p w:rsidR="00FA4F9D" w:rsidRDefault="00AA7985" w:rsidP="00E63024">
      <w:pPr>
        <w:rPr>
          <w:rFonts w:ascii="Arial" w:hAnsi="Arial"/>
          <w:b/>
          <w:bCs/>
          <w:sz w:val="36"/>
          <w:szCs w:val="36"/>
          <w:u w:val="single"/>
          <w:rtl/>
          <w:lang w:bidi="ar-EG"/>
        </w:rPr>
      </w:pPr>
      <w:r>
        <w:rPr>
          <w:rtl/>
        </w:rPr>
        <w:br w:type="page"/>
      </w:r>
      <w:r w:rsidR="00FA4F9D">
        <w:rPr>
          <w:rFonts w:ascii="Arial" w:hAnsi="Arial" w:hint="cs"/>
          <w:b/>
          <w:bCs/>
          <w:sz w:val="36"/>
          <w:szCs w:val="36"/>
          <w:u w:val="single"/>
          <w:rtl/>
          <w:lang w:bidi="ar-EG"/>
        </w:rPr>
        <w:lastRenderedPageBreak/>
        <w:t>البند الرابع</w:t>
      </w:r>
    </w:p>
    <w:p w:rsidR="00FA4F9D" w:rsidRPr="00FA4F9D" w:rsidRDefault="00FA4F9D" w:rsidP="00FA4F9D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tbl>
      <w:tblPr>
        <w:tblpPr w:leftFromText="180" w:rightFromText="180" w:vertAnchor="text" w:horzAnchor="margin" w:tblpY="297"/>
        <w:bidiVisual/>
        <w:tblW w:w="4930" w:type="pct"/>
        <w:tblBorders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7"/>
        <w:gridCol w:w="9073"/>
      </w:tblGrid>
      <w:tr w:rsidR="00FA4F9D" w:rsidRPr="0075114D" w:rsidTr="00DC74EA">
        <w:trPr>
          <w:trHeight w:val="534"/>
        </w:trPr>
        <w:tc>
          <w:tcPr>
            <w:tcW w:w="604" w:type="pct"/>
          </w:tcPr>
          <w:p w:rsidR="00FA4F9D" w:rsidRPr="0075114D" w:rsidRDefault="00FA4F9D" w:rsidP="00FA4F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75114D">
              <w:br w:type="page"/>
            </w:r>
            <w:r w:rsidRPr="0075114D">
              <w:br w:type="page"/>
            </w:r>
            <w:r w:rsidRPr="0075114D">
              <w:br w:type="page"/>
            </w:r>
            <w:r w:rsidRPr="007511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396" w:type="pct"/>
          </w:tcPr>
          <w:p w:rsidR="00FA4F9D" w:rsidRPr="0075114D" w:rsidRDefault="00DC74EA" w:rsidP="00FA4F9D">
            <w:pPr>
              <w:pStyle w:val="ListParagraph"/>
              <w:bidi/>
              <w:ind w:left="222" w:right="176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C74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التحديات والفرص التي تواجه تطوير البنى التحتية الرقمية للشبكات</w:t>
            </w:r>
          </w:p>
        </w:tc>
      </w:tr>
      <w:tr w:rsidR="00FA4F9D" w:rsidRPr="0075114D" w:rsidTr="00DC74EA">
        <w:tc>
          <w:tcPr>
            <w:tcW w:w="604" w:type="pct"/>
          </w:tcPr>
          <w:p w:rsidR="00FA4F9D" w:rsidRPr="0075114D" w:rsidRDefault="00FA4F9D" w:rsidP="00FA4F9D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عرض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4396" w:type="pct"/>
          </w:tcPr>
          <w:p w:rsidR="002E7755" w:rsidRPr="006D124A" w:rsidRDefault="002E7755" w:rsidP="00D37D68">
            <w:pPr>
              <w:numPr>
                <w:ilvl w:val="0"/>
                <w:numId w:val="3"/>
              </w:numPr>
              <w:bidi/>
              <w:spacing w:before="240" w:after="60" w:line="192" w:lineRule="auto"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تم عرض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>الموضوع</w:t>
            </w:r>
            <w:r w:rsidRPr="006D124A">
              <w:rPr>
                <w:rFonts w:ascii="Simplified Arabic" w:hAnsi="Simplified Arabic" w:cs="Simplified Arabic" w:hint="cs"/>
                <w:sz w:val="28"/>
                <w:szCs w:val="28"/>
                <w:rtl/>
                <w:lang w:bidi="ar-TN"/>
              </w:rPr>
              <w:t xml:space="preserve"> خلال الاجتماع 14 للفريق، </w:t>
            </w:r>
            <w:r w:rsidRPr="006D124A">
              <w:rPr>
                <w:rFonts w:hint="cs"/>
                <w:sz w:val="28"/>
                <w:szCs w:val="28"/>
                <w:rtl/>
                <w:lang w:bidi="ar-EG"/>
              </w:rPr>
              <w:t>وقد أوصى</w:t>
            </w:r>
            <w:r w:rsidRPr="006D124A">
              <w:rPr>
                <w:sz w:val="28"/>
                <w:szCs w:val="28"/>
                <w:rtl/>
                <w:lang w:bidi="ar-EG"/>
              </w:rPr>
              <w:t xml:space="preserve"> الفريق بما يلي:</w:t>
            </w:r>
          </w:p>
          <w:p w:rsidR="002E7755" w:rsidRDefault="002E7755" w:rsidP="00D37D68">
            <w:pPr>
              <w:numPr>
                <w:ilvl w:val="0"/>
                <w:numId w:val="10"/>
              </w:numPr>
              <w:shd w:val="clear" w:color="auto" w:fill="FFFFFF"/>
              <w:bidi/>
              <w:spacing w:line="192" w:lineRule="auto"/>
              <w:jc w:val="both"/>
              <w:rPr>
                <w:rFonts w:ascii="Simplified Arabic" w:hAnsi="Simplified Arabic" w:cs="Simplified Arabic"/>
                <w:color w:val="1D2228"/>
                <w:sz w:val="28"/>
                <w:szCs w:val="28"/>
                <w:rtl/>
              </w:rPr>
            </w:pPr>
            <w:r w:rsidRPr="004A3F99"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تعزيز الانتقال إلى بروتوكول الإنترنت الإصدار السادس</w:t>
            </w:r>
            <w:r w:rsidRPr="004A3F99">
              <w:rPr>
                <w:rFonts w:ascii="Simplified Arabic" w:hAnsi="Simplified Arabic" w:cs="Simplified Arabic" w:hint="cs"/>
                <w:color w:val="1D2228"/>
                <w:sz w:val="28"/>
                <w:szCs w:val="28"/>
              </w:rPr>
              <w:t xml:space="preserve"> (IPv6)</w:t>
            </w:r>
            <w:r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:</w:t>
            </w:r>
          </w:p>
          <w:p w:rsidR="002E7755" w:rsidRPr="002E7755" w:rsidRDefault="002E7755" w:rsidP="00F723F4">
            <w:pPr>
              <w:pStyle w:val="ListParagraph"/>
              <w:shd w:val="clear" w:color="auto" w:fill="FFFFFF"/>
              <w:bidi/>
              <w:spacing w:line="192" w:lineRule="auto"/>
              <w:jc w:val="both"/>
              <w:rPr>
                <w:rFonts w:ascii="Simplified Arabic" w:hAnsi="Simplified Arabic" w:cs="Simplified Arabic"/>
                <w:color w:val="1D2228"/>
                <w:sz w:val="28"/>
                <w:szCs w:val="28"/>
              </w:rPr>
            </w:pP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نوصي باستخدام ونشر</w:t>
            </w: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</w:rPr>
              <w:t xml:space="preserve"> IPv6 </w:t>
            </w: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في الدول العربية</w:t>
            </w: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</w:rPr>
              <w:t>.</w:t>
            </w:r>
          </w:p>
          <w:p w:rsidR="002E7755" w:rsidRDefault="002E7755" w:rsidP="00D37D68">
            <w:pPr>
              <w:numPr>
                <w:ilvl w:val="0"/>
                <w:numId w:val="10"/>
              </w:numPr>
              <w:shd w:val="clear" w:color="auto" w:fill="FFFFFF"/>
              <w:bidi/>
              <w:spacing w:before="240" w:line="192" w:lineRule="auto"/>
              <w:jc w:val="both"/>
              <w:rPr>
                <w:rFonts w:ascii="Simplified Arabic" w:hAnsi="Simplified Arabic" w:cs="Simplified Arabic"/>
                <w:color w:val="1D2228"/>
                <w:sz w:val="28"/>
                <w:szCs w:val="28"/>
              </w:rPr>
            </w:pPr>
            <w:r w:rsidRPr="004A3F99"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تفعيل أمن الشبكات باستخدام تقنية المفتاح العام للبنى التحتية</w:t>
            </w:r>
            <w:r w:rsidRPr="004A3F99">
              <w:rPr>
                <w:rFonts w:ascii="Simplified Arabic" w:hAnsi="Simplified Arabic" w:cs="Simplified Arabic" w:hint="cs"/>
                <w:color w:val="1D2228"/>
                <w:sz w:val="28"/>
                <w:szCs w:val="28"/>
              </w:rPr>
              <w:t xml:space="preserve"> (RPKI) </w:t>
            </w:r>
            <w:r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:</w:t>
            </w:r>
          </w:p>
          <w:p w:rsidR="002E7755" w:rsidRPr="002E7755" w:rsidRDefault="002E7755" w:rsidP="00F723F4">
            <w:pPr>
              <w:pStyle w:val="ListParagraph"/>
              <w:shd w:val="clear" w:color="auto" w:fill="FFFFFF"/>
              <w:bidi/>
              <w:spacing w:line="192" w:lineRule="auto"/>
              <w:jc w:val="both"/>
              <w:rPr>
                <w:rFonts w:ascii="Simplified Arabic" w:hAnsi="Simplified Arabic" w:cs="Simplified Arabic"/>
                <w:color w:val="1D2228"/>
                <w:sz w:val="28"/>
                <w:szCs w:val="28"/>
              </w:rPr>
            </w:pP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نوصي بدراسة وتقييم استخدام (</w:t>
            </w: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</w:rPr>
              <w:t>RPKI</w:t>
            </w: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) لتحسين أمان توجيه الإنترنت في المنطقة العربية</w:t>
            </w: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</w:rPr>
              <w:t>.</w:t>
            </w:r>
          </w:p>
          <w:p w:rsidR="002E7755" w:rsidRDefault="002E7755" w:rsidP="00D37D68">
            <w:pPr>
              <w:numPr>
                <w:ilvl w:val="0"/>
                <w:numId w:val="10"/>
              </w:numPr>
              <w:shd w:val="clear" w:color="auto" w:fill="FFFFFF"/>
              <w:bidi/>
              <w:spacing w:before="240" w:line="192" w:lineRule="auto"/>
              <w:jc w:val="both"/>
              <w:rPr>
                <w:rFonts w:ascii="Simplified Arabic" w:hAnsi="Simplified Arabic" w:cs="Simplified Arabic"/>
                <w:color w:val="1D2228"/>
                <w:sz w:val="28"/>
                <w:szCs w:val="28"/>
                <w:rtl/>
              </w:rPr>
            </w:pPr>
            <w:r w:rsidRPr="004A3F99"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تحسين الربط البيني وتقليل الاعتماد على المسارات الخارجية:</w:t>
            </w:r>
          </w:p>
          <w:p w:rsidR="002E7755" w:rsidRPr="002E7755" w:rsidRDefault="002E7755" w:rsidP="00F723F4">
            <w:pPr>
              <w:pStyle w:val="ListParagraph"/>
              <w:shd w:val="clear" w:color="auto" w:fill="FFFFFF"/>
              <w:bidi/>
              <w:spacing w:line="192" w:lineRule="auto"/>
              <w:jc w:val="both"/>
              <w:rPr>
                <w:rFonts w:ascii="Simplified Arabic" w:hAnsi="Simplified Arabic" w:cs="Simplified Arabic"/>
                <w:color w:val="1D2228"/>
                <w:sz w:val="28"/>
                <w:szCs w:val="28"/>
              </w:rPr>
            </w:pP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  <w:rtl/>
              </w:rPr>
              <w:t>نوصي بتطوير البنية التحتية العربية لتحسين الاتصال البيني بين دول المنطقة وتقليل الاعتماد على البنية التحتية الأجنبية، وذلك لإبقاء حركة تبادل المعلومات داخل المنطقة العربية وتقليل التكاليف وتحسين تجربة المستخدم</w:t>
            </w:r>
            <w:r w:rsidRPr="002E7755">
              <w:rPr>
                <w:rFonts w:ascii="Simplified Arabic" w:hAnsi="Simplified Arabic" w:cs="Simplified Arabic" w:hint="cs"/>
                <w:color w:val="1D2228"/>
                <w:sz w:val="28"/>
                <w:szCs w:val="28"/>
              </w:rPr>
              <w:t>.</w:t>
            </w:r>
          </w:p>
          <w:p w:rsidR="001E53BA" w:rsidRDefault="001E53BA" w:rsidP="001E53BA">
            <w:pPr>
              <w:pStyle w:val="ListParagraph"/>
              <w:bidi/>
              <w:spacing w:before="120" w:after="120"/>
              <w:ind w:left="364"/>
              <w:jc w:val="both"/>
              <w:rPr>
                <w:sz w:val="28"/>
                <w:szCs w:val="28"/>
                <w:rtl/>
                <w:lang w:bidi="ar-EG"/>
              </w:rPr>
            </w:pPr>
          </w:p>
          <w:p w:rsidR="00F723F4" w:rsidRDefault="00F723F4" w:rsidP="00F723F4">
            <w:pPr>
              <w:pStyle w:val="ListParagraph"/>
              <w:bidi/>
              <w:spacing w:before="120" w:after="120"/>
              <w:ind w:left="364"/>
              <w:jc w:val="both"/>
              <w:rPr>
                <w:sz w:val="28"/>
                <w:szCs w:val="28"/>
                <w:rtl/>
                <w:lang w:bidi="ar-EG"/>
              </w:rPr>
            </w:pPr>
          </w:p>
          <w:p w:rsidR="00F723F4" w:rsidRDefault="00F723F4" w:rsidP="00F723F4">
            <w:pPr>
              <w:pStyle w:val="ListParagraph"/>
              <w:bidi/>
              <w:spacing w:before="120" w:after="120"/>
              <w:ind w:left="364"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وسوف يتم عرض المستجدات حول الموضوع خلال الاجتماع.</w:t>
            </w:r>
          </w:p>
          <w:p w:rsidR="00F723F4" w:rsidRPr="00F2266A" w:rsidRDefault="00F723F4" w:rsidP="00F723F4">
            <w:pPr>
              <w:pStyle w:val="ListParagraph"/>
              <w:bidi/>
              <w:spacing w:before="120" w:after="120"/>
              <w:ind w:left="364"/>
              <w:jc w:val="both"/>
              <w:rPr>
                <w:sz w:val="28"/>
                <w:szCs w:val="28"/>
                <w:lang w:bidi="ar-EG"/>
              </w:rPr>
            </w:pPr>
          </w:p>
        </w:tc>
      </w:tr>
      <w:tr w:rsidR="00FA4F9D" w:rsidRPr="0075114D" w:rsidTr="00DC74EA">
        <w:tc>
          <w:tcPr>
            <w:tcW w:w="604" w:type="pct"/>
          </w:tcPr>
          <w:p w:rsidR="00FA4F9D" w:rsidRPr="0075114D" w:rsidRDefault="00FA4F9D" w:rsidP="00FA4F9D">
            <w:pPr>
              <w:bidi/>
              <w:jc w:val="both"/>
              <w:rPr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b/>
                <w:bCs/>
                <w:sz w:val="28"/>
                <w:szCs w:val="28"/>
                <w:rtl/>
                <w:lang w:bidi="ar-EG"/>
              </w:rPr>
              <w:t>المقترح:</w:t>
            </w:r>
          </w:p>
        </w:tc>
        <w:tc>
          <w:tcPr>
            <w:tcW w:w="4396" w:type="pct"/>
          </w:tcPr>
          <w:p w:rsidR="00FA4F9D" w:rsidRPr="0075114D" w:rsidRDefault="00FA4F9D" w:rsidP="003E2918">
            <w:pPr>
              <w:bidi/>
              <w:spacing w:before="120" w:after="200" w:line="276" w:lineRule="auto"/>
              <w:ind w:left="360"/>
              <w:jc w:val="both"/>
              <w:rPr>
                <w:b/>
                <w:bCs/>
                <w:i/>
                <w:iCs/>
                <w:sz w:val="28"/>
                <w:szCs w:val="28"/>
                <w:lang w:bidi="ar-EG"/>
              </w:rPr>
            </w:pPr>
          </w:p>
        </w:tc>
      </w:tr>
    </w:tbl>
    <w:p w:rsidR="00FA4F9D" w:rsidRDefault="00FA4F9D">
      <w:pPr>
        <w:rPr>
          <w:rtl/>
        </w:rPr>
      </w:pPr>
    </w:p>
    <w:p w:rsidR="00A843A7" w:rsidRDefault="00A843A7" w:rsidP="00690520">
      <w:pPr>
        <w:bidi/>
        <w:spacing w:after="200" w:line="276" w:lineRule="auto"/>
        <w:rPr>
          <w:rtl/>
        </w:rPr>
      </w:pPr>
    </w:p>
    <w:p w:rsidR="00A843A7" w:rsidRDefault="00A843A7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FA4F9D" w:rsidRDefault="00FA4F9D" w:rsidP="0050687E">
      <w:pPr>
        <w:bidi/>
        <w:spacing w:after="240"/>
        <w:jc w:val="right"/>
        <w:rPr>
          <w:rFonts w:ascii="Arial" w:hAnsi="Arial"/>
          <w:b/>
          <w:bCs/>
          <w:sz w:val="36"/>
          <w:szCs w:val="36"/>
          <w:u w:val="single"/>
          <w:rtl/>
          <w:lang w:bidi="ar-EG"/>
        </w:rPr>
      </w:pPr>
      <w:r>
        <w:rPr>
          <w:rFonts w:ascii="Arial" w:hAnsi="Arial" w:hint="cs"/>
          <w:b/>
          <w:bCs/>
          <w:sz w:val="36"/>
          <w:szCs w:val="36"/>
          <w:u w:val="single"/>
          <w:rtl/>
          <w:lang w:bidi="ar-EG"/>
        </w:rPr>
        <w:lastRenderedPageBreak/>
        <w:t>البند الخامس</w:t>
      </w:r>
    </w:p>
    <w:p w:rsidR="002C5C98" w:rsidRPr="00FA4F9D" w:rsidRDefault="002C5C98" w:rsidP="002C5C98">
      <w:pPr>
        <w:bidi/>
        <w:jc w:val="right"/>
        <w:rPr>
          <w:rFonts w:ascii="Arial" w:hAnsi="Arial"/>
          <w:b/>
          <w:bCs/>
          <w:sz w:val="14"/>
          <w:szCs w:val="14"/>
          <w:u w:val="single"/>
          <w:rtl/>
          <w:lang w:bidi="ar-EG"/>
        </w:rPr>
      </w:pPr>
    </w:p>
    <w:tbl>
      <w:tblPr>
        <w:bidiVisual/>
        <w:tblW w:w="4866" w:type="pct"/>
        <w:tblInd w:w="-106" w:type="dxa"/>
        <w:tblBorders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432"/>
        <w:gridCol w:w="8754"/>
      </w:tblGrid>
      <w:tr w:rsidR="002C5C98" w:rsidRPr="0075114D" w:rsidTr="00122CD3">
        <w:tc>
          <w:tcPr>
            <w:tcW w:w="703" w:type="pct"/>
          </w:tcPr>
          <w:p w:rsidR="002C5C98" w:rsidRPr="0075114D" w:rsidRDefault="002C5C98" w:rsidP="00122CD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7511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297" w:type="pct"/>
          </w:tcPr>
          <w:p w:rsidR="002C5C98" w:rsidRPr="0075114D" w:rsidRDefault="002C5C98" w:rsidP="00122CD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C44A84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موعد</w:t>
            </w:r>
            <w:r w:rsidRPr="00C44A84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C44A84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ومكان</w:t>
            </w:r>
            <w:r w:rsidRPr="00C44A84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C44A84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الاجتماع</w:t>
            </w:r>
            <w:r w:rsidRPr="00C44A84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  <w:lang w:bidi="ar-EG"/>
              </w:rPr>
              <w:t xml:space="preserve"> </w:t>
            </w:r>
            <w:r w:rsidRPr="00C44A84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  <w:lang w:bidi="ar-EG"/>
              </w:rPr>
              <w:t>القادم</w:t>
            </w:r>
          </w:p>
        </w:tc>
      </w:tr>
      <w:tr w:rsidR="002C5C98" w:rsidRPr="006E7388" w:rsidTr="00122CD3">
        <w:tc>
          <w:tcPr>
            <w:tcW w:w="703" w:type="pct"/>
          </w:tcPr>
          <w:p w:rsidR="002C5C98" w:rsidRPr="0075114D" w:rsidRDefault="002C5C98" w:rsidP="00122CD3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عرض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75114D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EG"/>
              </w:rPr>
              <w:t>الموضوع</w:t>
            </w:r>
            <w:r w:rsidRPr="0075114D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4297" w:type="pct"/>
          </w:tcPr>
          <w:p w:rsidR="002C5C98" w:rsidRDefault="002C5C98" w:rsidP="00122CD3">
            <w:pPr>
              <w:pStyle w:val="ListParagraph"/>
              <w:bidi/>
              <w:spacing w:after="120" w:line="276" w:lineRule="auto"/>
              <w:ind w:left="360"/>
              <w:contextualSpacing w:val="0"/>
              <w:jc w:val="both"/>
              <w:rPr>
                <w:sz w:val="28"/>
                <w:szCs w:val="28"/>
                <w:rtl/>
              </w:rPr>
            </w:pPr>
          </w:p>
          <w:p w:rsidR="00F723F4" w:rsidRDefault="00F723F4" w:rsidP="00F723F4">
            <w:pPr>
              <w:pStyle w:val="ListParagraph"/>
              <w:bidi/>
              <w:spacing w:after="120" w:line="276" w:lineRule="auto"/>
              <w:ind w:left="360"/>
              <w:contextualSpacing w:val="0"/>
              <w:jc w:val="both"/>
              <w:rPr>
                <w:sz w:val="28"/>
                <w:szCs w:val="28"/>
                <w:rtl/>
              </w:rPr>
            </w:pPr>
          </w:p>
          <w:p w:rsidR="00F723F4" w:rsidRPr="009A60C2" w:rsidRDefault="00F723F4" w:rsidP="00F723F4">
            <w:pPr>
              <w:pStyle w:val="ListParagraph"/>
              <w:bidi/>
              <w:spacing w:after="120" w:line="276" w:lineRule="auto"/>
              <w:ind w:left="360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2C5C98" w:rsidRPr="0075114D" w:rsidTr="00122CD3">
        <w:tblPrEx>
          <w:tblBorders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703" w:type="pct"/>
            <w:tcBorders>
              <w:right w:val="single" w:sz="8" w:space="0" w:color="auto"/>
            </w:tcBorders>
            <w:vAlign w:val="center"/>
          </w:tcPr>
          <w:p w:rsidR="002C5C98" w:rsidRPr="0075114D" w:rsidRDefault="002C5C98" w:rsidP="00122CD3">
            <w:pPr>
              <w:bidi/>
              <w:rPr>
                <w:b/>
                <w:bCs/>
                <w:sz w:val="26"/>
                <w:szCs w:val="26"/>
                <w:lang w:bidi="ar-EG"/>
              </w:rPr>
            </w:pPr>
            <w:r w:rsidRPr="0075114D">
              <w:rPr>
                <w:b/>
                <w:bCs/>
                <w:sz w:val="28"/>
                <w:szCs w:val="28"/>
                <w:rtl/>
                <w:lang w:bidi="ar-EG"/>
              </w:rPr>
              <w:t>المقترح:</w:t>
            </w:r>
          </w:p>
        </w:tc>
        <w:tc>
          <w:tcPr>
            <w:tcW w:w="4297" w:type="pct"/>
            <w:tcBorders>
              <w:left w:val="single" w:sz="8" w:space="0" w:color="auto"/>
              <w:right w:val="nil"/>
            </w:tcBorders>
          </w:tcPr>
          <w:p w:rsidR="002C5C98" w:rsidRPr="0075114D" w:rsidRDefault="00F723F4" w:rsidP="00D37D68">
            <w:pPr>
              <w:numPr>
                <w:ilvl w:val="0"/>
                <w:numId w:val="11"/>
              </w:numPr>
              <w:bidi/>
              <w:spacing w:before="120" w:after="20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bidi="ar-EG"/>
              </w:rPr>
            </w:pPr>
            <w:r>
              <w:rPr>
                <w:rFonts w:hint="cs"/>
                <w:i/>
                <w:iCs/>
                <w:szCs w:val="28"/>
                <w:rtl/>
                <w:lang w:bidi="ar-EG"/>
              </w:rPr>
              <w:t xml:space="preserve">تحديد موعد مقترح للاجتماع القادم كما </w:t>
            </w:r>
            <w:r>
              <w:rPr>
                <w:rFonts w:hint="cs"/>
                <w:i/>
                <w:iCs/>
                <w:szCs w:val="28"/>
                <w:rtl/>
                <w:lang w:bidi="ar-EG"/>
              </w:rPr>
              <w:t>يتراء</w:t>
            </w:r>
            <w:r>
              <w:rPr>
                <w:rFonts w:hint="eastAsia"/>
                <w:i/>
                <w:iCs/>
                <w:szCs w:val="28"/>
                <w:rtl/>
                <w:lang w:bidi="ar-EG"/>
              </w:rPr>
              <w:t>ى</w:t>
            </w:r>
            <w:r>
              <w:rPr>
                <w:rFonts w:hint="cs"/>
                <w:i/>
                <w:iCs/>
                <w:szCs w:val="28"/>
                <w:rtl/>
                <w:lang w:bidi="ar-EG"/>
              </w:rPr>
              <w:t xml:space="preserve"> لفريق العمل.</w:t>
            </w:r>
            <w:bookmarkStart w:id="1" w:name="_GoBack"/>
            <w:bookmarkEnd w:id="1"/>
          </w:p>
        </w:tc>
      </w:tr>
    </w:tbl>
    <w:p w:rsidR="002C5C98" w:rsidRPr="00B34239" w:rsidRDefault="002C5C98" w:rsidP="002C5C98">
      <w:pPr>
        <w:spacing w:after="200" w:line="276" w:lineRule="auto"/>
      </w:pPr>
    </w:p>
    <w:p w:rsidR="00567057" w:rsidRPr="00B34239" w:rsidRDefault="00567057" w:rsidP="00DC74EA">
      <w:pPr>
        <w:spacing w:after="200" w:line="276" w:lineRule="auto"/>
      </w:pPr>
    </w:p>
    <w:sectPr w:rsidR="00567057" w:rsidRPr="00B34239" w:rsidSect="00475586">
      <w:footerReference w:type="default" r:id="rId7"/>
      <w:pgSz w:w="11907" w:h="16839" w:code="9"/>
      <w:pgMar w:top="720" w:right="720" w:bottom="720" w:left="720" w:header="709" w:footer="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D68" w:rsidRDefault="00D37D68" w:rsidP="009221DE">
      <w:r>
        <w:separator/>
      </w:r>
    </w:p>
  </w:endnote>
  <w:endnote w:type="continuationSeparator" w:id="0">
    <w:p w:rsidR="00D37D68" w:rsidRDefault="00D37D68" w:rsidP="0092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26"/>
      <w:gridCol w:w="9241"/>
    </w:tblGrid>
    <w:tr w:rsidR="00475586" w:rsidTr="00895C56">
      <w:tc>
        <w:tcPr>
          <w:tcW w:w="918" w:type="dxa"/>
        </w:tcPr>
        <w:p w:rsidR="00475586" w:rsidRPr="00475586" w:rsidRDefault="00475586" w:rsidP="00D37D68">
          <w:pPr>
            <w:pStyle w:val="Footer"/>
            <w:numPr>
              <w:ilvl w:val="0"/>
              <w:numId w:val="4"/>
            </w:numPr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475586">
            <w:rPr>
              <w:b/>
              <w:bCs/>
              <w:sz w:val="20"/>
              <w:szCs w:val="20"/>
              <w14:numForm w14:val="oldStyle"/>
            </w:rPr>
            <w:fldChar w:fldCharType="begin"/>
          </w:r>
          <w:r w:rsidRPr="00475586">
            <w:rPr>
              <w:b/>
              <w:bCs/>
              <w:sz w:val="20"/>
              <w:szCs w:val="20"/>
              <w14:numForm w14:val="oldStyle"/>
            </w:rPr>
            <w:instrText xml:space="preserve"> PAGE   \* MERGEFORMAT </w:instrText>
          </w:r>
          <w:r w:rsidRPr="00475586">
            <w:rPr>
              <w:b/>
              <w:bCs/>
              <w:sz w:val="20"/>
              <w:szCs w:val="20"/>
              <w14:numForm w14:val="oldStyle"/>
            </w:rPr>
            <w:fldChar w:fldCharType="separate"/>
          </w:r>
          <w:r w:rsidR="001C1D29">
            <w:rPr>
              <w:b/>
              <w:bCs/>
              <w:noProof/>
              <w:sz w:val="20"/>
              <w:szCs w:val="20"/>
              <w14:numForm w14:val="oldStyle"/>
            </w:rPr>
            <w:t>11</w:t>
          </w:r>
          <w:r w:rsidRPr="00475586">
            <w:rPr>
              <w:b/>
              <w:bCs/>
              <w:noProof/>
              <w:sz w:val="20"/>
              <w:szCs w:val="20"/>
              <w14:numForm w14:val="oldStyle"/>
            </w:rPr>
            <w:fldChar w:fldCharType="end"/>
          </w:r>
          <w:r>
            <w:rPr>
              <w:rFonts w:hint="cs"/>
              <w:b/>
              <w:bCs/>
              <w:noProof/>
              <w:sz w:val="20"/>
              <w:szCs w:val="20"/>
              <w:rtl/>
              <w14:numForm w14:val="oldStyle"/>
            </w:rPr>
            <w:t xml:space="preserve">- </w:t>
          </w:r>
        </w:p>
      </w:tc>
      <w:tc>
        <w:tcPr>
          <w:tcW w:w="7938" w:type="dxa"/>
        </w:tcPr>
        <w:p w:rsidR="00475586" w:rsidRDefault="00475586" w:rsidP="00CF453E">
          <w:pPr>
            <w:pStyle w:val="Footer"/>
            <w:bidi/>
          </w:pPr>
          <w:r w:rsidRPr="00475586">
            <w:rPr>
              <w:sz w:val="18"/>
              <w:szCs w:val="18"/>
              <w:rtl/>
            </w:rPr>
            <w:t>الاجتماع</w:t>
          </w:r>
          <w:r w:rsidRPr="00475586">
            <w:rPr>
              <w:rFonts w:hint="cs"/>
              <w:sz w:val="18"/>
              <w:szCs w:val="18"/>
              <w:rtl/>
            </w:rPr>
            <w:t xml:space="preserve"> (</w:t>
          </w:r>
          <w:r w:rsidR="00E93A35">
            <w:rPr>
              <w:rFonts w:hint="cs"/>
              <w:sz w:val="18"/>
              <w:szCs w:val="18"/>
              <w:rtl/>
            </w:rPr>
            <w:t>15</w:t>
          </w:r>
          <w:r w:rsidRPr="00475586">
            <w:rPr>
              <w:rFonts w:hint="cs"/>
              <w:sz w:val="18"/>
              <w:szCs w:val="18"/>
              <w:rtl/>
            </w:rPr>
            <w:t>)</w:t>
          </w:r>
          <w:r w:rsidRPr="00475586">
            <w:rPr>
              <w:sz w:val="18"/>
              <w:szCs w:val="18"/>
              <w:rtl/>
            </w:rPr>
            <w:t xml:space="preserve"> لفريق العمل العربي لشئون الإنترنت</w:t>
          </w:r>
          <w:r w:rsidRPr="00475586">
            <w:rPr>
              <w:rFonts w:hint="cs"/>
              <w:sz w:val="18"/>
              <w:szCs w:val="18"/>
              <w:rtl/>
            </w:rPr>
            <w:t xml:space="preserve"> (</w:t>
          </w:r>
          <w:r w:rsidR="00E93A35">
            <w:rPr>
              <w:rFonts w:hint="cs"/>
              <w:sz w:val="18"/>
              <w:szCs w:val="18"/>
              <w:rtl/>
            </w:rPr>
            <w:t>تونس</w:t>
          </w:r>
          <w:r w:rsidRPr="00475586">
            <w:rPr>
              <w:sz w:val="18"/>
              <w:szCs w:val="18"/>
              <w:rtl/>
            </w:rPr>
            <w:t xml:space="preserve">: </w:t>
          </w:r>
          <w:r w:rsidR="00E93A35">
            <w:rPr>
              <w:rFonts w:hint="cs"/>
              <w:sz w:val="18"/>
              <w:szCs w:val="18"/>
              <w:rtl/>
            </w:rPr>
            <w:t>10-</w:t>
          </w:r>
          <w:r w:rsidR="000E56FA">
            <w:rPr>
              <w:rFonts w:hint="cs"/>
              <w:sz w:val="18"/>
              <w:szCs w:val="18"/>
              <w:rtl/>
            </w:rPr>
            <w:t>11/</w:t>
          </w:r>
          <w:r w:rsidR="00E93A35">
            <w:rPr>
              <w:rFonts w:hint="cs"/>
              <w:sz w:val="18"/>
              <w:szCs w:val="18"/>
              <w:rtl/>
            </w:rPr>
            <w:t>5</w:t>
          </w:r>
          <w:r w:rsidR="000E56FA">
            <w:rPr>
              <w:rFonts w:hint="cs"/>
              <w:sz w:val="18"/>
              <w:szCs w:val="18"/>
              <w:rtl/>
            </w:rPr>
            <w:t>/2023</w:t>
          </w:r>
          <w:r w:rsidRPr="00475586">
            <w:rPr>
              <w:rFonts w:hint="cs"/>
              <w:sz w:val="18"/>
              <w:szCs w:val="18"/>
              <w:rtl/>
            </w:rPr>
            <w:t>)</w:t>
          </w:r>
        </w:p>
      </w:tc>
    </w:tr>
  </w:tbl>
  <w:p w:rsidR="00475586" w:rsidRDefault="00475586" w:rsidP="00475586">
    <w:pPr>
      <w:pStyle w:val="Footer"/>
      <w:tabs>
        <w:tab w:val="clear" w:pos="4320"/>
        <w:tab w:val="clear" w:pos="8640"/>
        <w:tab w:val="left" w:pos="30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D68" w:rsidRDefault="00D37D68" w:rsidP="009221DE">
      <w:r>
        <w:separator/>
      </w:r>
    </w:p>
  </w:footnote>
  <w:footnote w:type="continuationSeparator" w:id="0">
    <w:p w:rsidR="00D37D68" w:rsidRDefault="00D37D68" w:rsidP="0092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D85"/>
    <w:multiLevelType w:val="hybridMultilevel"/>
    <w:tmpl w:val="D33C6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CC4"/>
    <w:multiLevelType w:val="hybridMultilevel"/>
    <w:tmpl w:val="79CE717A"/>
    <w:lvl w:ilvl="0" w:tplc="0409000F">
      <w:start w:val="1"/>
      <w:numFmt w:val="decimal"/>
      <w:lvlText w:val="%1."/>
      <w:lvlJc w:val="left"/>
      <w:pPr>
        <w:ind w:left="1183" w:hanging="360"/>
      </w:pPr>
    </w:lvl>
    <w:lvl w:ilvl="1" w:tplc="04090019" w:tentative="1">
      <w:start w:val="1"/>
      <w:numFmt w:val="lowerLetter"/>
      <w:lvlText w:val="%2."/>
      <w:lvlJc w:val="left"/>
      <w:pPr>
        <w:ind w:left="1903" w:hanging="360"/>
      </w:pPr>
    </w:lvl>
    <w:lvl w:ilvl="2" w:tplc="0409001B" w:tentative="1">
      <w:start w:val="1"/>
      <w:numFmt w:val="lowerRoman"/>
      <w:lvlText w:val="%3."/>
      <w:lvlJc w:val="right"/>
      <w:pPr>
        <w:ind w:left="2623" w:hanging="180"/>
      </w:pPr>
    </w:lvl>
    <w:lvl w:ilvl="3" w:tplc="0409000F" w:tentative="1">
      <w:start w:val="1"/>
      <w:numFmt w:val="decimal"/>
      <w:lvlText w:val="%4."/>
      <w:lvlJc w:val="left"/>
      <w:pPr>
        <w:ind w:left="3343" w:hanging="360"/>
      </w:pPr>
    </w:lvl>
    <w:lvl w:ilvl="4" w:tplc="04090019" w:tentative="1">
      <w:start w:val="1"/>
      <w:numFmt w:val="lowerLetter"/>
      <w:lvlText w:val="%5."/>
      <w:lvlJc w:val="left"/>
      <w:pPr>
        <w:ind w:left="4063" w:hanging="360"/>
      </w:pPr>
    </w:lvl>
    <w:lvl w:ilvl="5" w:tplc="0409001B" w:tentative="1">
      <w:start w:val="1"/>
      <w:numFmt w:val="lowerRoman"/>
      <w:lvlText w:val="%6."/>
      <w:lvlJc w:val="right"/>
      <w:pPr>
        <w:ind w:left="4783" w:hanging="180"/>
      </w:pPr>
    </w:lvl>
    <w:lvl w:ilvl="6" w:tplc="0409000F" w:tentative="1">
      <w:start w:val="1"/>
      <w:numFmt w:val="decimal"/>
      <w:lvlText w:val="%7."/>
      <w:lvlJc w:val="left"/>
      <w:pPr>
        <w:ind w:left="5503" w:hanging="360"/>
      </w:pPr>
    </w:lvl>
    <w:lvl w:ilvl="7" w:tplc="04090019" w:tentative="1">
      <w:start w:val="1"/>
      <w:numFmt w:val="lowerLetter"/>
      <w:lvlText w:val="%8."/>
      <w:lvlJc w:val="left"/>
      <w:pPr>
        <w:ind w:left="6223" w:hanging="360"/>
      </w:pPr>
    </w:lvl>
    <w:lvl w:ilvl="8" w:tplc="04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 w15:restartNumberingAfterBreak="0">
    <w:nsid w:val="1D945B7D"/>
    <w:multiLevelType w:val="hybridMultilevel"/>
    <w:tmpl w:val="24EE1CBC"/>
    <w:lvl w:ilvl="0" w:tplc="2744D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A4516"/>
    <w:multiLevelType w:val="hybridMultilevel"/>
    <w:tmpl w:val="D33C6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85482"/>
    <w:multiLevelType w:val="hybridMultilevel"/>
    <w:tmpl w:val="864C9B9E"/>
    <w:lvl w:ilvl="0" w:tplc="22F44A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7991"/>
    <w:multiLevelType w:val="hybridMultilevel"/>
    <w:tmpl w:val="26DC4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C2DC2"/>
    <w:multiLevelType w:val="hybridMultilevel"/>
    <w:tmpl w:val="1AAA2CB4"/>
    <w:lvl w:ilvl="0" w:tplc="691E0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52C7A"/>
    <w:multiLevelType w:val="hybridMultilevel"/>
    <w:tmpl w:val="27985784"/>
    <w:lvl w:ilvl="0" w:tplc="2744D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83829"/>
    <w:multiLevelType w:val="hybridMultilevel"/>
    <w:tmpl w:val="6D18957A"/>
    <w:lvl w:ilvl="0" w:tplc="411EA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03477"/>
    <w:multiLevelType w:val="hybridMultilevel"/>
    <w:tmpl w:val="F9DC2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E0532"/>
    <w:multiLevelType w:val="hybridMultilevel"/>
    <w:tmpl w:val="B2668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39"/>
    <w:rsid w:val="000532AA"/>
    <w:rsid w:val="000C3052"/>
    <w:rsid w:val="000E56FA"/>
    <w:rsid w:val="000F672C"/>
    <w:rsid w:val="00114305"/>
    <w:rsid w:val="001432CF"/>
    <w:rsid w:val="00150011"/>
    <w:rsid w:val="00153D50"/>
    <w:rsid w:val="001739AD"/>
    <w:rsid w:val="00186211"/>
    <w:rsid w:val="001C1C57"/>
    <w:rsid w:val="001C1D29"/>
    <w:rsid w:val="001D4F66"/>
    <w:rsid w:val="001E53BA"/>
    <w:rsid w:val="001F209F"/>
    <w:rsid w:val="00281808"/>
    <w:rsid w:val="002B7B85"/>
    <w:rsid w:val="002C5C98"/>
    <w:rsid w:val="002E7755"/>
    <w:rsid w:val="003805F2"/>
    <w:rsid w:val="003D30B4"/>
    <w:rsid w:val="003D4C50"/>
    <w:rsid w:val="003D5D88"/>
    <w:rsid w:val="003E2918"/>
    <w:rsid w:val="00410E17"/>
    <w:rsid w:val="00414229"/>
    <w:rsid w:val="00424931"/>
    <w:rsid w:val="004426F9"/>
    <w:rsid w:val="00475586"/>
    <w:rsid w:val="00481C57"/>
    <w:rsid w:val="00483FC2"/>
    <w:rsid w:val="00485627"/>
    <w:rsid w:val="004B47B3"/>
    <w:rsid w:val="004E0AAD"/>
    <w:rsid w:val="004E2888"/>
    <w:rsid w:val="005031DE"/>
    <w:rsid w:val="0050687E"/>
    <w:rsid w:val="005464BB"/>
    <w:rsid w:val="00567057"/>
    <w:rsid w:val="005748C4"/>
    <w:rsid w:val="00575E4E"/>
    <w:rsid w:val="005C6FFB"/>
    <w:rsid w:val="005E3F2D"/>
    <w:rsid w:val="00602EE6"/>
    <w:rsid w:val="006513BA"/>
    <w:rsid w:val="00690520"/>
    <w:rsid w:val="006A4228"/>
    <w:rsid w:val="006C7412"/>
    <w:rsid w:val="006D124A"/>
    <w:rsid w:val="006E7388"/>
    <w:rsid w:val="0075114D"/>
    <w:rsid w:val="00761EA0"/>
    <w:rsid w:val="00781807"/>
    <w:rsid w:val="007F7DC9"/>
    <w:rsid w:val="00820872"/>
    <w:rsid w:val="00826189"/>
    <w:rsid w:val="00857073"/>
    <w:rsid w:val="00886782"/>
    <w:rsid w:val="008F51C9"/>
    <w:rsid w:val="00900085"/>
    <w:rsid w:val="009008E0"/>
    <w:rsid w:val="009221DE"/>
    <w:rsid w:val="009A60C2"/>
    <w:rsid w:val="009B11CC"/>
    <w:rsid w:val="009C414F"/>
    <w:rsid w:val="009D3694"/>
    <w:rsid w:val="009E0BB3"/>
    <w:rsid w:val="009E1DEE"/>
    <w:rsid w:val="009F4699"/>
    <w:rsid w:val="00A12A93"/>
    <w:rsid w:val="00A843A7"/>
    <w:rsid w:val="00A86BE0"/>
    <w:rsid w:val="00AA7985"/>
    <w:rsid w:val="00AD6F04"/>
    <w:rsid w:val="00AE09F2"/>
    <w:rsid w:val="00AE38A9"/>
    <w:rsid w:val="00B242B5"/>
    <w:rsid w:val="00B34239"/>
    <w:rsid w:val="00B550FD"/>
    <w:rsid w:val="00B55560"/>
    <w:rsid w:val="00B80F5D"/>
    <w:rsid w:val="00B953DE"/>
    <w:rsid w:val="00C0527D"/>
    <w:rsid w:val="00C17C4E"/>
    <w:rsid w:val="00C37E06"/>
    <w:rsid w:val="00C665E7"/>
    <w:rsid w:val="00C716E7"/>
    <w:rsid w:val="00CB0618"/>
    <w:rsid w:val="00CC0C1C"/>
    <w:rsid w:val="00CC5EAC"/>
    <w:rsid w:val="00CC79F8"/>
    <w:rsid w:val="00CE5C3C"/>
    <w:rsid w:val="00CF453E"/>
    <w:rsid w:val="00D07898"/>
    <w:rsid w:val="00D37D68"/>
    <w:rsid w:val="00D851CC"/>
    <w:rsid w:val="00DC74EA"/>
    <w:rsid w:val="00DD4DAF"/>
    <w:rsid w:val="00E07F50"/>
    <w:rsid w:val="00E63024"/>
    <w:rsid w:val="00E93A35"/>
    <w:rsid w:val="00F107A7"/>
    <w:rsid w:val="00F1784A"/>
    <w:rsid w:val="00F2266A"/>
    <w:rsid w:val="00F22AD6"/>
    <w:rsid w:val="00F45166"/>
    <w:rsid w:val="00F65E22"/>
    <w:rsid w:val="00F723F4"/>
    <w:rsid w:val="00F76F76"/>
    <w:rsid w:val="00F82015"/>
    <w:rsid w:val="00F8505E"/>
    <w:rsid w:val="00F918B2"/>
    <w:rsid w:val="00F93D7B"/>
    <w:rsid w:val="00FA4F9D"/>
    <w:rsid w:val="00FD2E7A"/>
    <w:rsid w:val="00FE0CAA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0ED63D"/>
  <w15:docId w15:val="{ACC4595F-AC00-4343-98C5-6741A5CF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66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Sommaire,Numbered list,Paragraphe de liste du rapport,List ParagraphCxSpLast,List ParagraphCxSpLastCxSpLast,ITC List Paragraph 1,Bullets,List Paragraph4,Premier,Liste 1,Numbered List Paragraph,Paragrap,Text,SSS Bullet,YC Bulet"/>
    <w:basedOn w:val="Normal"/>
    <w:link w:val="ListParagraphChar"/>
    <w:uiPriority w:val="34"/>
    <w:qFormat/>
    <w:rsid w:val="00D07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24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93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References Char,Sommaire Char,Numbered list Char,Paragraphe de liste du rapport Char,List ParagraphCxSpLast Char,List ParagraphCxSpLastCxSpLast Char,ITC List Paragraph 1 Char,Bullets Char,List Paragraph4 Char,Premier Char,Text Char"/>
    <w:link w:val="ListParagraph"/>
    <w:uiPriority w:val="34"/>
    <w:locked/>
    <w:rsid w:val="00F8201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21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1D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1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1D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9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a748ab42-cb0a-4dd4-9574-6037997d202d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1525A5-82E5-4E9C-924A-0A7D004BE268}"/>
</file>

<file path=customXml/itemProps2.xml><?xml version="1.0" encoding="utf-8"?>
<ds:datastoreItem xmlns:ds="http://schemas.openxmlformats.org/officeDocument/2006/customXml" ds:itemID="{89295697-8F30-4FA6-B667-79F6E3D37C93}"/>
</file>

<file path=customXml/itemProps3.xml><?xml version="1.0" encoding="utf-8"?>
<ds:datastoreItem xmlns:ds="http://schemas.openxmlformats.org/officeDocument/2006/customXml" ds:itemID="{8EA8876B-F7EB-4F9B-9AA4-9D0CF86B1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جدول أعمال الاجتماع 12 لفريق العمل العربي لشئون الإنترنت</vt:lpstr>
    </vt:vector>
  </TitlesOfParts>
  <Company>LAS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جدول أعمال الاجتماع 12 لفريق العمل العربي لشئون الإنترنت</dc:title>
  <dc:creator>Hazem Hezzah</dc:creator>
  <cp:lastModifiedBy>Hazem Hezzah</cp:lastModifiedBy>
  <cp:revision>13</cp:revision>
  <cp:lastPrinted>2023-05-02T11:54:00Z</cp:lastPrinted>
  <dcterms:created xsi:type="dcterms:W3CDTF">2023-04-05T11:50:00Z</dcterms:created>
  <dcterms:modified xsi:type="dcterms:W3CDTF">2023-05-02T13:21:00Z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